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8062E" w14:textId="21AF9B00" w:rsidR="00587B81" w:rsidRDefault="00587B81" w:rsidP="00EA13B4">
      <w:pPr>
        <w:pStyle w:val="Heading2"/>
        <w:pBdr>
          <w:bottom w:val="single" w:sz="4" w:space="1" w:color="auto"/>
        </w:pBdr>
        <w:rPr>
          <w:rFonts w:ascii="Georgia" w:hAnsi="Georgia"/>
          <w:color w:val="002060"/>
          <w:sz w:val="52"/>
        </w:rPr>
      </w:pPr>
      <w:r w:rsidRPr="000959FF">
        <w:rPr>
          <w:rFonts w:ascii="Georgia" w:hAnsi="Georgia"/>
          <w:noProof/>
          <w:color w:val="002060"/>
          <w:sz w:val="52"/>
          <w:lang w:eastAsia="en-GB"/>
        </w:rPr>
        <w:drawing>
          <wp:anchor distT="0" distB="0" distL="114300" distR="114300" simplePos="0" relativeHeight="251659264" behindDoc="1" locked="0" layoutInCell="1" allowOverlap="1" wp14:anchorId="0EF17E65" wp14:editId="4760DA63">
            <wp:simplePos x="0" y="0"/>
            <wp:positionH relativeFrom="column">
              <wp:posOffset>4679950</wp:posOffset>
            </wp:positionH>
            <wp:positionV relativeFrom="page">
              <wp:posOffset>619125</wp:posOffset>
            </wp:positionV>
            <wp:extent cx="1714500" cy="1200150"/>
            <wp:effectExtent l="0" t="0" r="0" b="0"/>
            <wp:wrapNone/>
            <wp:docPr id="1" name="Picture 1" descr="ico_master_blue_rgb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_master_blue_rgb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1200150"/>
                    </a:xfrm>
                    <a:prstGeom prst="rect">
                      <a:avLst/>
                    </a:prstGeom>
                    <a:noFill/>
                  </pic:spPr>
                </pic:pic>
              </a:graphicData>
            </a:graphic>
            <wp14:sizeRelH relativeFrom="page">
              <wp14:pctWidth>0</wp14:pctWidth>
            </wp14:sizeRelH>
            <wp14:sizeRelV relativeFrom="page">
              <wp14:pctHeight>0</wp14:pctHeight>
            </wp14:sizeRelV>
          </wp:anchor>
        </w:drawing>
      </w:r>
      <w:r>
        <w:rPr>
          <w:rFonts w:ascii="Georgia" w:hAnsi="Georgia"/>
          <w:noProof/>
          <w:color w:val="002060"/>
          <w:sz w:val="52"/>
          <w:lang w:eastAsia="en-GB"/>
        </w:rPr>
        <w:drawing>
          <wp:inline distT="0" distB="0" distL="0" distR="0" wp14:anchorId="3EBDBD76" wp14:editId="55467CA1">
            <wp:extent cx="2330948" cy="866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M_IMG_OPCC-Logo-14040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38797" cy="869694"/>
                    </a:xfrm>
                    <a:prstGeom prst="rect">
                      <a:avLst/>
                    </a:prstGeom>
                  </pic:spPr>
                </pic:pic>
              </a:graphicData>
            </a:graphic>
          </wp:inline>
        </w:drawing>
      </w:r>
    </w:p>
    <w:p w14:paraId="324E90FD" w14:textId="555904C2" w:rsidR="00EA13B4" w:rsidRPr="000959FF" w:rsidRDefault="00EA13B4" w:rsidP="00EA13B4">
      <w:pPr>
        <w:pStyle w:val="Heading2"/>
        <w:pBdr>
          <w:bottom w:val="single" w:sz="4" w:space="1" w:color="auto"/>
        </w:pBdr>
        <w:rPr>
          <w:rFonts w:ascii="Georgia" w:hAnsi="Georgia"/>
          <w:color w:val="002060"/>
          <w:sz w:val="52"/>
        </w:rPr>
      </w:pPr>
      <w:r>
        <w:rPr>
          <w:rFonts w:ascii="Georgia" w:hAnsi="Georgia"/>
          <w:color w:val="002060"/>
          <w:sz w:val="52"/>
        </w:rPr>
        <w:t>LIA</w:t>
      </w:r>
      <w:r w:rsidRPr="000959FF">
        <w:rPr>
          <w:rFonts w:ascii="Georgia" w:hAnsi="Georgia"/>
          <w:color w:val="002060"/>
          <w:sz w:val="52"/>
        </w:rPr>
        <w:t xml:space="preserve"> </w:t>
      </w:r>
      <w:r w:rsidR="00297FC9">
        <w:rPr>
          <w:rFonts w:ascii="Georgia" w:hAnsi="Georgia"/>
          <w:color w:val="002060"/>
          <w:sz w:val="52"/>
        </w:rPr>
        <w:t>work experience  /work placements</w:t>
      </w:r>
    </w:p>
    <w:p w14:paraId="0B1D11A8" w14:textId="77777777" w:rsidR="00EA13B4" w:rsidRPr="00D52E8A" w:rsidRDefault="00EA13B4" w:rsidP="00EA13B4">
      <w:pPr>
        <w:spacing w:line="240" w:lineRule="auto"/>
        <w:rPr>
          <w:szCs w:val="23"/>
          <w:lang w:val="en-US"/>
        </w:rPr>
      </w:pPr>
    </w:p>
    <w:p w14:paraId="73CA39AF" w14:textId="77777777" w:rsidR="00E3542F" w:rsidRPr="00D52BBC" w:rsidRDefault="00E3542F" w:rsidP="00805A3A">
      <w:pPr>
        <w:spacing w:line="240" w:lineRule="auto"/>
        <w:rPr>
          <w:rFonts w:cs="Times New Roman"/>
          <w:szCs w:val="23"/>
        </w:rPr>
      </w:pPr>
    </w:p>
    <w:tbl>
      <w:tblPr>
        <w:tblStyle w:val="TableGrid"/>
        <w:tblW w:w="0" w:type="auto"/>
        <w:tblLook w:val="04A0" w:firstRow="1" w:lastRow="0" w:firstColumn="1" w:lastColumn="0" w:noHBand="0" w:noVBand="1"/>
      </w:tblPr>
      <w:tblGrid>
        <w:gridCol w:w="9768"/>
      </w:tblGrid>
      <w:tr w:rsidR="00165C4F" w14:paraId="046F0011" w14:textId="77777777" w:rsidTr="00856214">
        <w:tc>
          <w:tcPr>
            <w:tcW w:w="97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5B9BD5" w:themeFill="accent1"/>
          </w:tcPr>
          <w:p w14:paraId="3013D8C0" w14:textId="77777777" w:rsidR="00165C4F" w:rsidRPr="00165C4F" w:rsidRDefault="00E3542F" w:rsidP="0013432F">
            <w:pPr>
              <w:rPr>
                <w:rFonts w:ascii="Georgia" w:hAnsi="Georgia"/>
                <w:sz w:val="36"/>
                <w:szCs w:val="36"/>
                <w:lang w:val="en-US"/>
              </w:rPr>
            </w:pPr>
            <w:r>
              <w:rPr>
                <w:rFonts w:cs="Times New Roman"/>
                <w:sz w:val="24"/>
                <w:szCs w:val="24"/>
              </w:rPr>
              <w:br w:type="page"/>
            </w:r>
            <w:r w:rsidR="00165C4F" w:rsidRPr="00165C4F">
              <w:rPr>
                <w:rFonts w:ascii="Georgia" w:hAnsi="Georgia"/>
                <w:color w:val="FFFFFF" w:themeColor="background1"/>
                <w:sz w:val="36"/>
                <w:szCs w:val="36"/>
                <w:lang w:val="en-US"/>
              </w:rPr>
              <w:t xml:space="preserve">Part 1: </w:t>
            </w:r>
            <w:r w:rsidR="0013432F">
              <w:rPr>
                <w:rFonts w:ascii="Georgia" w:hAnsi="Georgia"/>
                <w:color w:val="FFFFFF" w:themeColor="background1"/>
                <w:sz w:val="36"/>
                <w:szCs w:val="36"/>
                <w:lang w:val="en-US"/>
              </w:rPr>
              <w:t>P</w:t>
            </w:r>
            <w:r w:rsidR="00165C4F" w:rsidRPr="00165C4F">
              <w:rPr>
                <w:rFonts w:ascii="Georgia" w:hAnsi="Georgia"/>
                <w:color w:val="FFFFFF" w:themeColor="background1"/>
                <w:sz w:val="36"/>
                <w:szCs w:val="36"/>
                <w:lang w:val="en-US"/>
              </w:rPr>
              <w:t>urpose test</w:t>
            </w:r>
          </w:p>
        </w:tc>
      </w:tr>
    </w:tbl>
    <w:p w14:paraId="31623623" w14:textId="77777777" w:rsidR="00B97A59" w:rsidRPr="00165C4F" w:rsidRDefault="00B97A59" w:rsidP="00EA13B4">
      <w:pPr>
        <w:rPr>
          <w:sz w:val="16"/>
          <w:szCs w:val="16"/>
          <w:lang w:val="en-US"/>
        </w:rPr>
      </w:pPr>
    </w:p>
    <w:p w14:paraId="30A149E2" w14:textId="1D992F3D" w:rsidR="00A30608" w:rsidRPr="00A30608" w:rsidRDefault="00A30608" w:rsidP="00A30608">
      <w:pPr>
        <w:spacing w:line="240" w:lineRule="auto"/>
        <w:rPr>
          <w:rFonts w:cs="Times New Roman"/>
          <w:sz w:val="16"/>
          <w:szCs w:val="16"/>
        </w:rPr>
      </w:pPr>
    </w:p>
    <w:tbl>
      <w:tblPr>
        <w:tblStyle w:val="TableGrid"/>
        <w:tblW w:w="0" w:type="auto"/>
        <w:tblLook w:val="04A0" w:firstRow="1" w:lastRow="0" w:firstColumn="1" w:lastColumn="0" w:noHBand="0" w:noVBand="1"/>
      </w:tblPr>
      <w:tblGrid>
        <w:gridCol w:w="9768"/>
      </w:tblGrid>
      <w:tr w:rsidR="00EA13B4" w14:paraId="6B0FE549" w14:textId="77777777" w:rsidTr="00EA13B4">
        <w:tc>
          <w:tcPr>
            <w:tcW w:w="9768" w:type="dxa"/>
          </w:tcPr>
          <w:p w14:paraId="47300770" w14:textId="6D5B8B04" w:rsidR="00F108A8" w:rsidRPr="00D52E8A" w:rsidRDefault="00F108A8" w:rsidP="00F108A8">
            <w:pPr>
              <w:spacing w:line="240" w:lineRule="auto"/>
              <w:rPr>
                <w:rFonts w:cs="Times New Roman"/>
                <w:szCs w:val="23"/>
              </w:rPr>
            </w:pPr>
            <w:r>
              <w:rPr>
                <w:rFonts w:cs="Times New Roman"/>
                <w:szCs w:val="23"/>
              </w:rPr>
              <w:t>Is there a</w:t>
            </w:r>
            <w:r w:rsidRPr="00D52E8A">
              <w:rPr>
                <w:rFonts w:cs="Times New Roman"/>
                <w:szCs w:val="23"/>
              </w:rPr>
              <w:t xml:space="preserve"> legitimate interest </w:t>
            </w:r>
            <w:r>
              <w:rPr>
                <w:rFonts w:cs="Times New Roman"/>
                <w:szCs w:val="23"/>
              </w:rPr>
              <w:t>behind</w:t>
            </w:r>
            <w:r w:rsidRPr="00D52E8A">
              <w:rPr>
                <w:rFonts w:cs="Times New Roman"/>
                <w:szCs w:val="23"/>
              </w:rPr>
              <w:t xml:space="preserve"> the processing</w:t>
            </w:r>
            <w:r>
              <w:rPr>
                <w:rFonts w:cs="Times New Roman"/>
                <w:szCs w:val="23"/>
              </w:rPr>
              <w:t>?</w:t>
            </w:r>
          </w:p>
          <w:p w14:paraId="38CEA800" w14:textId="4DE55C05" w:rsidR="001178AA" w:rsidRPr="003A65E9" w:rsidRDefault="001178AA" w:rsidP="00F108A8">
            <w:pPr>
              <w:pStyle w:val="ListParagraph"/>
              <w:ind w:left="360"/>
              <w:rPr>
                <w:rFonts w:cs="Times New Roman"/>
                <w:szCs w:val="23"/>
              </w:rPr>
            </w:pPr>
          </w:p>
        </w:tc>
      </w:tr>
      <w:tr w:rsidR="00EA13B4" w14:paraId="2218A0A8" w14:textId="77777777" w:rsidTr="003A65E9">
        <w:trPr>
          <w:trHeight w:val="6293"/>
        </w:trPr>
        <w:tc>
          <w:tcPr>
            <w:tcW w:w="9768" w:type="dxa"/>
          </w:tcPr>
          <w:p w14:paraId="6B601ECA" w14:textId="2BE9636E" w:rsidR="00F03FE4" w:rsidRDefault="00F03FE4" w:rsidP="00F03FE4">
            <w:pPr>
              <w:pStyle w:val="ListParagraph"/>
              <w:numPr>
                <w:ilvl w:val="0"/>
                <w:numId w:val="5"/>
              </w:numPr>
              <w:rPr>
                <w:rFonts w:cs="Times New Roman"/>
                <w:szCs w:val="23"/>
              </w:rPr>
            </w:pPr>
            <w:r w:rsidRPr="00D52E8A">
              <w:rPr>
                <w:rFonts w:cs="Times New Roman"/>
                <w:szCs w:val="23"/>
              </w:rPr>
              <w:t>Why do you want to process the data?</w:t>
            </w:r>
          </w:p>
          <w:p w14:paraId="65365468" w14:textId="7547DE1F" w:rsidR="00F03FE4" w:rsidRDefault="00F03FE4" w:rsidP="00F03FE4">
            <w:pPr>
              <w:pStyle w:val="ListParagraph"/>
              <w:ind w:left="360"/>
              <w:rPr>
                <w:rFonts w:cs="Times New Roman"/>
                <w:szCs w:val="23"/>
              </w:rPr>
            </w:pPr>
            <w:r>
              <w:rPr>
                <w:rFonts w:cs="Times New Roman"/>
                <w:szCs w:val="23"/>
              </w:rPr>
              <w:t>To enable the selection, performance management and</w:t>
            </w:r>
            <w:r w:rsidR="00F108A8">
              <w:rPr>
                <w:rFonts w:cs="Times New Roman"/>
                <w:szCs w:val="23"/>
              </w:rPr>
              <w:t xml:space="preserve"> financial </w:t>
            </w:r>
            <w:r>
              <w:rPr>
                <w:rFonts w:cs="Times New Roman"/>
                <w:szCs w:val="23"/>
              </w:rPr>
              <w:t xml:space="preserve">reimbursement of </w:t>
            </w:r>
            <w:r w:rsidR="00297FC9">
              <w:rPr>
                <w:rFonts w:cs="Times New Roman"/>
                <w:szCs w:val="23"/>
              </w:rPr>
              <w:t xml:space="preserve">students undertaking work experience and work placements </w:t>
            </w:r>
            <w:r>
              <w:rPr>
                <w:rFonts w:cs="Times New Roman"/>
                <w:szCs w:val="23"/>
              </w:rPr>
              <w:t>within the police and crime commissioner</w:t>
            </w:r>
            <w:r w:rsidR="00F108A8">
              <w:rPr>
                <w:rFonts w:cs="Times New Roman"/>
                <w:szCs w:val="23"/>
              </w:rPr>
              <w:t>’</w:t>
            </w:r>
            <w:r>
              <w:rPr>
                <w:rFonts w:cs="Times New Roman"/>
                <w:szCs w:val="23"/>
              </w:rPr>
              <w:t xml:space="preserve">s </w:t>
            </w:r>
            <w:r w:rsidR="003A0FFD">
              <w:rPr>
                <w:rFonts w:cs="Times New Roman"/>
                <w:szCs w:val="23"/>
              </w:rPr>
              <w:t>office.</w:t>
            </w:r>
          </w:p>
          <w:p w14:paraId="001BF14B" w14:textId="62AEC131" w:rsidR="00F03FE4" w:rsidRPr="00D52E8A" w:rsidRDefault="00F03FE4" w:rsidP="00F03FE4">
            <w:pPr>
              <w:pStyle w:val="ListParagraph"/>
              <w:ind w:left="360"/>
              <w:rPr>
                <w:rFonts w:cs="Times New Roman"/>
                <w:szCs w:val="23"/>
              </w:rPr>
            </w:pPr>
            <w:r>
              <w:rPr>
                <w:rFonts w:cs="Times New Roman"/>
                <w:szCs w:val="23"/>
              </w:rPr>
              <w:t xml:space="preserve"> </w:t>
            </w:r>
          </w:p>
          <w:p w14:paraId="618A2238" w14:textId="77777777" w:rsidR="00F03FE4" w:rsidRDefault="00F03FE4" w:rsidP="00F03FE4">
            <w:pPr>
              <w:pStyle w:val="ListParagraph"/>
              <w:numPr>
                <w:ilvl w:val="0"/>
                <w:numId w:val="5"/>
              </w:numPr>
              <w:rPr>
                <w:rFonts w:cs="Times New Roman"/>
                <w:szCs w:val="23"/>
              </w:rPr>
            </w:pPr>
            <w:r w:rsidRPr="00D52E8A">
              <w:rPr>
                <w:rFonts w:cs="Times New Roman"/>
                <w:szCs w:val="23"/>
              </w:rPr>
              <w:t>What benefit do you expect to get from the processing?</w:t>
            </w:r>
          </w:p>
          <w:p w14:paraId="308B85A4" w14:textId="1BE5E04E" w:rsidR="00297FC9" w:rsidRDefault="00297FC9" w:rsidP="00F03FE4">
            <w:pPr>
              <w:pStyle w:val="ListParagraph"/>
              <w:ind w:left="360"/>
            </w:pPr>
            <w:r>
              <w:t xml:space="preserve">Young people often bring fresh ideas and approaches. A younger perspective is valuable where </w:t>
            </w:r>
            <w:r>
              <w:t>services</w:t>
            </w:r>
            <w:r>
              <w:t xml:space="preserve"> </w:t>
            </w:r>
            <w:r>
              <w:t xml:space="preserve">and </w:t>
            </w:r>
            <w:r w:rsidR="003A0FFD">
              <w:t>expectations from services</w:t>
            </w:r>
            <w:r>
              <w:t xml:space="preserve"> include</w:t>
            </w:r>
            <w:r>
              <w:t xml:space="preserve"> a youthful customer base</w:t>
            </w:r>
            <w:r>
              <w:t>.</w:t>
            </w:r>
          </w:p>
          <w:p w14:paraId="5CDABF3D" w14:textId="77777777" w:rsidR="003A0FFD" w:rsidRDefault="003A0FFD" w:rsidP="00F03FE4">
            <w:pPr>
              <w:pStyle w:val="ListParagraph"/>
              <w:ind w:left="360"/>
            </w:pPr>
          </w:p>
          <w:p w14:paraId="07F9AFCF" w14:textId="4EE77C1F" w:rsidR="00297FC9" w:rsidRDefault="00297FC9" w:rsidP="00F03FE4">
            <w:pPr>
              <w:pStyle w:val="ListParagraph"/>
              <w:ind w:left="360"/>
            </w:pPr>
            <w:r>
              <w:t>Staff can benefit from managing young people on work experience placements. A study by Corporate Citizenship found that staff who participated in partnerships with schools and colleges used this engagement to develop a wide range of skills, including communication, coaching and counselling, influencing and negotiation. Supervising and coaching young people on work experience also offers an excellent opportunity to develop management capabilities, especially for those who may not usually have these responsibilities or who are just starting out as managers</w:t>
            </w:r>
            <w:r w:rsidR="003A0FFD">
              <w:t>.</w:t>
            </w:r>
          </w:p>
          <w:p w14:paraId="400C5E94" w14:textId="77777777" w:rsidR="00F03FE4" w:rsidRPr="00D52E8A" w:rsidRDefault="00F03FE4" w:rsidP="00F03FE4">
            <w:pPr>
              <w:pStyle w:val="ListParagraph"/>
              <w:ind w:left="360"/>
              <w:rPr>
                <w:rFonts w:cs="Times New Roman"/>
                <w:szCs w:val="23"/>
              </w:rPr>
            </w:pPr>
          </w:p>
          <w:p w14:paraId="0B4F9B7C" w14:textId="77777777" w:rsidR="00F03FE4" w:rsidRDefault="00F03FE4" w:rsidP="00F03FE4">
            <w:pPr>
              <w:pStyle w:val="ListParagraph"/>
              <w:numPr>
                <w:ilvl w:val="0"/>
                <w:numId w:val="5"/>
              </w:numPr>
              <w:rPr>
                <w:rFonts w:cs="Times New Roman"/>
                <w:szCs w:val="23"/>
              </w:rPr>
            </w:pPr>
            <w:r w:rsidRPr="00D52E8A">
              <w:rPr>
                <w:rFonts w:cs="Times New Roman"/>
                <w:szCs w:val="23"/>
              </w:rPr>
              <w:t>Do any third parties benefit from the processing?</w:t>
            </w:r>
          </w:p>
          <w:p w14:paraId="07DEE24C" w14:textId="546B158B" w:rsidR="00F03FE4" w:rsidRDefault="00297FC9" w:rsidP="00F03FE4">
            <w:pPr>
              <w:pStyle w:val="ListParagraph"/>
              <w:ind w:left="360"/>
              <w:rPr>
                <w:rFonts w:cs="Times New Roman"/>
                <w:szCs w:val="23"/>
              </w:rPr>
            </w:pPr>
            <w:r w:rsidRPr="00297FC9">
              <w:rPr>
                <w:rFonts w:cs="Times New Roman"/>
                <w:szCs w:val="23"/>
              </w:rPr>
              <w:t>It is important for businesses to offer work experience as a way to inspire young people and help them move from education to employment.</w:t>
            </w:r>
            <w:r>
              <w:rPr>
                <w:rFonts w:ascii="Arial" w:hAnsi="Arial" w:cs="Arial"/>
                <w:color w:val="0B0C0C"/>
                <w:sz w:val="29"/>
                <w:szCs w:val="29"/>
                <w:shd w:val="clear" w:color="auto" w:fill="FFFFFF"/>
              </w:rPr>
              <w:t xml:space="preserve"> </w:t>
            </w:r>
          </w:p>
          <w:p w14:paraId="509B1018" w14:textId="77777777" w:rsidR="00F03FE4" w:rsidRPr="00F03FE4" w:rsidRDefault="00F03FE4" w:rsidP="00F03FE4">
            <w:pPr>
              <w:rPr>
                <w:rFonts w:cs="Times New Roman"/>
                <w:szCs w:val="23"/>
              </w:rPr>
            </w:pPr>
          </w:p>
          <w:p w14:paraId="080C8F0F" w14:textId="77777777" w:rsidR="00F03FE4" w:rsidRDefault="00F03FE4" w:rsidP="00F03FE4">
            <w:pPr>
              <w:pStyle w:val="ListParagraph"/>
              <w:numPr>
                <w:ilvl w:val="0"/>
                <w:numId w:val="5"/>
              </w:numPr>
              <w:rPr>
                <w:rFonts w:cs="Times New Roman"/>
                <w:szCs w:val="23"/>
              </w:rPr>
            </w:pPr>
            <w:r w:rsidRPr="00D52E8A">
              <w:rPr>
                <w:rFonts w:cs="Times New Roman"/>
                <w:szCs w:val="23"/>
              </w:rPr>
              <w:t>Are there any wider public benefits to the processing?</w:t>
            </w:r>
          </w:p>
          <w:p w14:paraId="0C9C27A6" w14:textId="03955E47" w:rsidR="00F03FE4" w:rsidRDefault="00F03FE4" w:rsidP="00F03FE4">
            <w:pPr>
              <w:pStyle w:val="ListParagraph"/>
              <w:ind w:left="360"/>
              <w:rPr>
                <w:rFonts w:cs="Times New Roman"/>
                <w:szCs w:val="23"/>
              </w:rPr>
            </w:pPr>
            <w:r>
              <w:rPr>
                <w:rFonts w:cs="Times New Roman"/>
                <w:szCs w:val="23"/>
              </w:rPr>
              <w:t xml:space="preserve">Our ability to </w:t>
            </w:r>
            <w:r w:rsidR="003A0FFD">
              <w:rPr>
                <w:rFonts w:cs="Times New Roman"/>
                <w:szCs w:val="23"/>
              </w:rPr>
              <w:t>offer work placements</w:t>
            </w:r>
            <w:r>
              <w:rPr>
                <w:rFonts w:cs="Times New Roman"/>
                <w:szCs w:val="23"/>
              </w:rPr>
              <w:t xml:space="preserve"> provides opportunity to members of our communities to get involved with our organisation, </w:t>
            </w:r>
            <w:r w:rsidR="002B04E0">
              <w:rPr>
                <w:rFonts w:cs="Times New Roman"/>
                <w:szCs w:val="23"/>
              </w:rPr>
              <w:t xml:space="preserve">to make use of their skills for the benefit of the wider community. </w:t>
            </w:r>
            <w:r>
              <w:rPr>
                <w:rFonts w:cs="Times New Roman"/>
                <w:szCs w:val="23"/>
              </w:rPr>
              <w:t xml:space="preserve"> </w:t>
            </w:r>
          </w:p>
          <w:p w14:paraId="7B9C1FC5" w14:textId="77777777" w:rsidR="00F108A8" w:rsidRPr="00D52E8A" w:rsidRDefault="00F108A8" w:rsidP="00F03FE4">
            <w:pPr>
              <w:pStyle w:val="ListParagraph"/>
              <w:ind w:left="360"/>
              <w:rPr>
                <w:rFonts w:cs="Times New Roman"/>
                <w:szCs w:val="23"/>
              </w:rPr>
            </w:pPr>
          </w:p>
          <w:p w14:paraId="64D8EFF7" w14:textId="77777777" w:rsidR="00F03FE4" w:rsidRDefault="00F03FE4" w:rsidP="00F03FE4">
            <w:pPr>
              <w:pStyle w:val="ListParagraph"/>
              <w:numPr>
                <w:ilvl w:val="0"/>
                <w:numId w:val="5"/>
              </w:numPr>
              <w:rPr>
                <w:rFonts w:cs="Times New Roman"/>
                <w:szCs w:val="23"/>
              </w:rPr>
            </w:pPr>
            <w:r w:rsidRPr="00D52E8A">
              <w:rPr>
                <w:rFonts w:cs="Times New Roman"/>
                <w:szCs w:val="23"/>
              </w:rPr>
              <w:t>How important are the benefits that you have identified?</w:t>
            </w:r>
          </w:p>
          <w:p w14:paraId="3BD1F11A" w14:textId="2F7BC759" w:rsidR="00F03FE4" w:rsidRDefault="00F03FE4" w:rsidP="00F03FE4">
            <w:pPr>
              <w:pStyle w:val="ListParagraph"/>
              <w:ind w:left="360"/>
              <w:rPr>
                <w:rFonts w:cs="Times New Roman"/>
                <w:szCs w:val="23"/>
              </w:rPr>
            </w:pPr>
            <w:r>
              <w:rPr>
                <w:rFonts w:cs="Times New Roman"/>
                <w:szCs w:val="23"/>
              </w:rPr>
              <w:lastRenderedPageBreak/>
              <w:t>The benefits are very important to communities because they influence the policing service provided</w:t>
            </w:r>
            <w:r w:rsidR="00F108A8">
              <w:rPr>
                <w:rFonts w:cs="Times New Roman"/>
                <w:szCs w:val="23"/>
              </w:rPr>
              <w:t xml:space="preserve"> to them</w:t>
            </w:r>
            <w:r>
              <w:rPr>
                <w:rFonts w:cs="Times New Roman"/>
                <w:szCs w:val="23"/>
              </w:rPr>
              <w:t xml:space="preserve">. </w:t>
            </w:r>
          </w:p>
          <w:p w14:paraId="5DA9BAF5" w14:textId="77777777" w:rsidR="00F03FE4" w:rsidRPr="00D52E8A" w:rsidRDefault="00F03FE4" w:rsidP="00F03FE4">
            <w:pPr>
              <w:pStyle w:val="ListParagraph"/>
              <w:ind w:left="360"/>
              <w:rPr>
                <w:rFonts w:cs="Times New Roman"/>
                <w:szCs w:val="23"/>
              </w:rPr>
            </w:pPr>
          </w:p>
          <w:p w14:paraId="717AB570" w14:textId="77777777" w:rsidR="00F03FE4" w:rsidRDefault="00F03FE4" w:rsidP="00F03FE4">
            <w:pPr>
              <w:pStyle w:val="ListParagraph"/>
              <w:numPr>
                <w:ilvl w:val="0"/>
                <w:numId w:val="5"/>
              </w:numPr>
              <w:rPr>
                <w:rFonts w:cs="Times New Roman"/>
                <w:szCs w:val="23"/>
              </w:rPr>
            </w:pPr>
            <w:r w:rsidRPr="00D52E8A">
              <w:rPr>
                <w:rFonts w:cs="Times New Roman"/>
                <w:szCs w:val="23"/>
              </w:rPr>
              <w:t>What would the impact be if you couldn’t go ahead with the processing?</w:t>
            </w:r>
          </w:p>
          <w:p w14:paraId="176777E8" w14:textId="5268D601" w:rsidR="00F03FE4" w:rsidRDefault="00F03FE4" w:rsidP="00F03FE4">
            <w:pPr>
              <w:pStyle w:val="ListParagraph"/>
              <w:ind w:left="360"/>
              <w:rPr>
                <w:rFonts w:cs="Times New Roman"/>
                <w:szCs w:val="23"/>
              </w:rPr>
            </w:pPr>
            <w:r>
              <w:rPr>
                <w:rFonts w:cs="Times New Roman"/>
                <w:szCs w:val="23"/>
              </w:rPr>
              <w:t xml:space="preserve">We </w:t>
            </w:r>
            <w:r w:rsidR="002B04E0">
              <w:rPr>
                <w:rFonts w:cs="Times New Roman"/>
                <w:szCs w:val="23"/>
              </w:rPr>
              <w:t xml:space="preserve">would be </w:t>
            </w:r>
            <w:r>
              <w:rPr>
                <w:rFonts w:cs="Times New Roman"/>
                <w:szCs w:val="23"/>
              </w:rPr>
              <w:t xml:space="preserve">unable to </w:t>
            </w:r>
            <w:r w:rsidR="003A0FFD">
              <w:rPr>
                <w:rFonts w:cs="Times New Roman"/>
                <w:szCs w:val="23"/>
              </w:rPr>
              <w:t xml:space="preserve">offer work experience and work placements. </w:t>
            </w:r>
            <w:r w:rsidR="002B04E0">
              <w:rPr>
                <w:rFonts w:cs="Times New Roman"/>
                <w:szCs w:val="23"/>
              </w:rPr>
              <w:t xml:space="preserve"> </w:t>
            </w:r>
          </w:p>
          <w:p w14:paraId="1F04A0EB" w14:textId="77777777" w:rsidR="002B04E0" w:rsidRDefault="002B04E0" w:rsidP="00F03FE4">
            <w:pPr>
              <w:pStyle w:val="ListParagraph"/>
              <w:ind w:left="360"/>
              <w:rPr>
                <w:rFonts w:cs="Times New Roman"/>
                <w:szCs w:val="23"/>
              </w:rPr>
            </w:pPr>
          </w:p>
          <w:p w14:paraId="0F9E0A40" w14:textId="77777777" w:rsidR="002B04E0" w:rsidRDefault="00F03FE4" w:rsidP="00F03FE4">
            <w:pPr>
              <w:pStyle w:val="ListParagraph"/>
              <w:numPr>
                <w:ilvl w:val="0"/>
                <w:numId w:val="5"/>
              </w:numPr>
              <w:rPr>
                <w:rFonts w:cs="Times New Roman"/>
                <w:szCs w:val="23"/>
              </w:rPr>
            </w:pPr>
            <w:r>
              <w:rPr>
                <w:rFonts w:cs="Times New Roman"/>
                <w:szCs w:val="23"/>
              </w:rPr>
              <w:t>Are you complying with any specific data protection rules that apply to your processing</w:t>
            </w:r>
            <w:r w:rsidR="002B04E0">
              <w:rPr>
                <w:rFonts w:cs="Times New Roman"/>
                <w:szCs w:val="23"/>
              </w:rPr>
              <w:t>.</w:t>
            </w:r>
          </w:p>
          <w:p w14:paraId="313BEDC6" w14:textId="77777777" w:rsidR="002B04E0" w:rsidRDefault="002B04E0" w:rsidP="00F108A8">
            <w:pPr>
              <w:ind w:left="360"/>
              <w:rPr>
                <w:rFonts w:cs="Times New Roman"/>
                <w:szCs w:val="23"/>
              </w:rPr>
            </w:pPr>
            <w:r w:rsidRPr="00F108A8">
              <w:rPr>
                <w:rFonts w:cs="Times New Roman"/>
                <w:szCs w:val="23"/>
              </w:rPr>
              <w:t xml:space="preserve">Yes, as described in our related privacy notice. </w:t>
            </w:r>
          </w:p>
          <w:p w14:paraId="6811F324" w14:textId="77777777" w:rsidR="00F108A8" w:rsidRPr="00F108A8" w:rsidRDefault="00F108A8" w:rsidP="00F108A8">
            <w:pPr>
              <w:ind w:left="360"/>
              <w:rPr>
                <w:rFonts w:cs="Times New Roman"/>
                <w:szCs w:val="23"/>
              </w:rPr>
            </w:pPr>
          </w:p>
          <w:p w14:paraId="1A53DC7A" w14:textId="631D8657" w:rsidR="00F03FE4" w:rsidRDefault="00F03FE4" w:rsidP="00F03FE4">
            <w:pPr>
              <w:pStyle w:val="ListParagraph"/>
              <w:numPr>
                <w:ilvl w:val="0"/>
                <w:numId w:val="5"/>
              </w:numPr>
              <w:rPr>
                <w:rFonts w:cs="Times New Roman"/>
                <w:szCs w:val="23"/>
              </w:rPr>
            </w:pPr>
            <w:r w:rsidRPr="002B04E0">
              <w:rPr>
                <w:rFonts w:cs="Times New Roman"/>
                <w:szCs w:val="23"/>
              </w:rPr>
              <w:t>Are you complying with other relevant laws?</w:t>
            </w:r>
          </w:p>
          <w:p w14:paraId="7EB7A765" w14:textId="626259C4" w:rsidR="002B04E0" w:rsidRDefault="003A0FFD" w:rsidP="00F108A8">
            <w:pPr>
              <w:ind w:left="360"/>
              <w:rPr>
                <w:rFonts w:cs="Times New Roman"/>
                <w:szCs w:val="23"/>
              </w:rPr>
            </w:pPr>
            <w:r>
              <w:rPr>
                <w:rFonts w:cs="Times New Roman"/>
                <w:szCs w:val="23"/>
              </w:rPr>
              <w:t xml:space="preserve">No, however the UK Government </w:t>
            </w:r>
            <w:r w:rsidRPr="003A0FFD">
              <w:rPr>
                <w:rFonts w:cs="Times New Roman"/>
                <w:szCs w:val="23"/>
              </w:rPr>
              <w:t>encourage</w:t>
            </w:r>
            <w:r w:rsidRPr="003A0FFD">
              <w:rPr>
                <w:rFonts w:cs="Times New Roman"/>
                <w:szCs w:val="23"/>
              </w:rPr>
              <w:t>s</w:t>
            </w:r>
            <w:r w:rsidRPr="003A0FFD">
              <w:rPr>
                <w:rFonts w:cs="Times New Roman"/>
                <w:szCs w:val="23"/>
              </w:rPr>
              <w:t xml:space="preserve"> and support</w:t>
            </w:r>
            <w:r w:rsidRPr="003A0FFD">
              <w:rPr>
                <w:rFonts w:cs="Times New Roman"/>
                <w:szCs w:val="23"/>
              </w:rPr>
              <w:t>s</w:t>
            </w:r>
            <w:r w:rsidRPr="003A0FFD">
              <w:rPr>
                <w:rFonts w:cs="Times New Roman"/>
                <w:szCs w:val="23"/>
              </w:rPr>
              <w:t xml:space="preserve"> employers to prepare young people in education for the world of work</w:t>
            </w:r>
            <w:r>
              <w:rPr>
                <w:rFonts w:cs="Times New Roman"/>
                <w:szCs w:val="23"/>
              </w:rPr>
              <w:t xml:space="preserve"> by offering work placements. </w:t>
            </w:r>
            <w:r w:rsidR="002B04E0" w:rsidRPr="00F108A8">
              <w:rPr>
                <w:rFonts w:cs="Times New Roman"/>
                <w:szCs w:val="23"/>
              </w:rPr>
              <w:t xml:space="preserve"> </w:t>
            </w:r>
          </w:p>
          <w:p w14:paraId="12250696" w14:textId="77777777" w:rsidR="00F108A8" w:rsidRPr="00F108A8" w:rsidRDefault="00F108A8" w:rsidP="00F108A8">
            <w:pPr>
              <w:ind w:left="360"/>
              <w:rPr>
                <w:rFonts w:cs="Times New Roman"/>
                <w:szCs w:val="23"/>
              </w:rPr>
            </w:pPr>
          </w:p>
          <w:p w14:paraId="1E3DFB81" w14:textId="77777777" w:rsidR="00F03FE4" w:rsidRDefault="00F03FE4" w:rsidP="00F03FE4">
            <w:pPr>
              <w:pStyle w:val="ListParagraph"/>
              <w:numPr>
                <w:ilvl w:val="0"/>
                <w:numId w:val="5"/>
              </w:numPr>
              <w:rPr>
                <w:rFonts w:cs="Times New Roman"/>
                <w:szCs w:val="23"/>
              </w:rPr>
            </w:pPr>
            <w:r w:rsidRPr="00D52E8A">
              <w:rPr>
                <w:rFonts w:cs="Times New Roman"/>
                <w:szCs w:val="23"/>
              </w:rPr>
              <w:t>Are you complying with industry guidelines or codes of practice?</w:t>
            </w:r>
          </w:p>
          <w:p w14:paraId="7806EDAA" w14:textId="077BA7AC" w:rsidR="002B04E0" w:rsidRDefault="002B04E0" w:rsidP="002B04E0">
            <w:pPr>
              <w:pStyle w:val="ListParagraph"/>
              <w:ind w:left="360"/>
              <w:rPr>
                <w:rFonts w:cs="Times New Roman"/>
                <w:szCs w:val="23"/>
              </w:rPr>
            </w:pPr>
            <w:r>
              <w:rPr>
                <w:rFonts w:cs="Times New Roman"/>
                <w:szCs w:val="23"/>
              </w:rPr>
              <w:t xml:space="preserve">Yes, where available.  There are national home office guidelines for </w:t>
            </w:r>
            <w:r w:rsidR="003A0FFD">
              <w:rPr>
                <w:rFonts w:cs="Times New Roman"/>
                <w:szCs w:val="23"/>
              </w:rPr>
              <w:t>work experience and work placements</w:t>
            </w:r>
            <w:r>
              <w:rPr>
                <w:rFonts w:cs="Times New Roman"/>
                <w:szCs w:val="23"/>
              </w:rPr>
              <w:t xml:space="preserve">. </w:t>
            </w:r>
          </w:p>
          <w:p w14:paraId="20F68217" w14:textId="77777777" w:rsidR="002B04E0" w:rsidRPr="00D52E8A" w:rsidRDefault="002B04E0" w:rsidP="002B04E0">
            <w:pPr>
              <w:pStyle w:val="ListParagraph"/>
              <w:ind w:left="360"/>
              <w:rPr>
                <w:rFonts w:cs="Times New Roman"/>
                <w:szCs w:val="23"/>
              </w:rPr>
            </w:pPr>
          </w:p>
          <w:p w14:paraId="339839D8" w14:textId="77777777" w:rsidR="008F0946" w:rsidRPr="002B04E0" w:rsidRDefault="00F03FE4" w:rsidP="002B04E0">
            <w:pPr>
              <w:pStyle w:val="ListParagraph"/>
              <w:numPr>
                <w:ilvl w:val="0"/>
                <w:numId w:val="5"/>
              </w:numPr>
              <w:rPr>
                <w:rFonts w:cs="Times New Roman"/>
                <w:szCs w:val="23"/>
              </w:rPr>
            </w:pPr>
            <w:r w:rsidRPr="002B04E0">
              <w:rPr>
                <w:rFonts w:cs="Times New Roman"/>
                <w:szCs w:val="23"/>
              </w:rPr>
              <w:t>Are there any other ethical issues with the processing?</w:t>
            </w:r>
          </w:p>
          <w:p w14:paraId="5BDC00D4" w14:textId="317A74FF" w:rsidR="002B04E0" w:rsidRDefault="002B04E0" w:rsidP="00F108A8">
            <w:pPr>
              <w:ind w:left="360"/>
              <w:rPr>
                <w:szCs w:val="23"/>
                <w:lang w:val="en-US"/>
              </w:rPr>
            </w:pPr>
            <w:r>
              <w:rPr>
                <w:rFonts w:cs="Times New Roman"/>
                <w:szCs w:val="23"/>
              </w:rPr>
              <w:t>No</w:t>
            </w:r>
            <w:r w:rsidR="00F108A8">
              <w:rPr>
                <w:rFonts w:cs="Times New Roman"/>
                <w:szCs w:val="23"/>
              </w:rPr>
              <w:t>ne identified</w:t>
            </w:r>
            <w:r>
              <w:rPr>
                <w:rFonts w:cs="Times New Roman"/>
                <w:szCs w:val="23"/>
              </w:rPr>
              <w:t xml:space="preserve">. </w:t>
            </w:r>
          </w:p>
        </w:tc>
      </w:tr>
    </w:tbl>
    <w:p w14:paraId="25D80621" w14:textId="77777777" w:rsidR="00C43AC2" w:rsidRDefault="00C43AC2" w:rsidP="00C43AC2">
      <w:pPr>
        <w:rPr>
          <w:lang w:val="en-US" w:eastAsia="en-GB"/>
        </w:rPr>
      </w:pPr>
      <w:r>
        <w:rPr>
          <w:lang w:val="en-US" w:eastAsia="en-GB"/>
        </w:rPr>
        <w:lastRenderedPageBreak/>
        <w:br w:type="page"/>
      </w:r>
    </w:p>
    <w:tbl>
      <w:tblPr>
        <w:tblStyle w:val="TableGrid"/>
        <w:tblW w:w="0" w:type="auto"/>
        <w:tblLook w:val="04A0" w:firstRow="1" w:lastRow="0" w:firstColumn="1" w:lastColumn="0" w:noHBand="0" w:noVBand="1"/>
      </w:tblPr>
      <w:tblGrid>
        <w:gridCol w:w="9768"/>
      </w:tblGrid>
      <w:tr w:rsidR="00856214" w:rsidRPr="00165C4F" w14:paraId="3E6BF2BF" w14:textId="77777777" w:rsidTr="00856214">
        <w:tc>
          <w:tcPr>
            <w:tcW w:w="97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5B9BD5" w:themeFill="accent1"/>
          </w:tcPr>
          <w:p w14:paraId="6B6FE332" w14:textId="77777777" w:rsidR="00856214" w:rsidRPr="00165C4F" w:rsidRDefault="00E3542F" w:rsidP="0013432F">
            <w:pPr>
              <w:rPr>
                <w:rFonts w:ascii="Georgia" w:hAnsi="Georgia"/>
                <w:sz w:val="36"/>
                <w:szCs w:val="36"/>
                <w:lang w:val="en-US"/>
              </w:rPr>
            </w:pPr>
            <w:r>
              <w:rPr>
                <w:lang w:val="en-US" w:eastAsia="en-GB"/>
              </w:rPr>
              <w:lastRenderedPageBreak/>
              <w:br w:type="page"/>
            </w:r>
            <w:r w:rsidR="00856214" w:rsidRPr="00165C4F">
              <w:rPr>
                <w:rFonts w:ascii="Georgia" w:hAnsi="Georgia"/>
                <w:color w:val="FFFFFF" w:themeColor="background1"/>
                <w:sz w:val="36"/>
                <w:szCs w:val="36"/>
                <w:lang w:val="en-US"/>
              </w:rPr>
              <w:t xml:space="preserve">Part </w:t>
            </w:r>
            <w:r w:rsidR="00856214">
              <w:rPr>
                <w:rFonts w:ascii="Georgia" w:hAnsi="Georgia"/>
                <w:color w:val="FFFFFF" w:themeColor="background1"/>
                <w:sz w:val="36"/>
                <w:szCs w:val="36"/>
                <w:lang w:val="en-US"/>
              </w:rPr>
              <w:t>2</w:t>
            </w:r>
            <w:r w:rsidR="00856214" w:rsidRPr="00165C4F">
              <w:rPr>
                <w:rFonts w:ascii="Georgia" w:hAnsi="Georgia"/>
                <w:color w:val="FFFFFF" w:themeColor="background1"/>
                <w:sz w:val="36"/>
                <w:szCs w:val="36"/>
                <w:lang w:val="en-US"/>
              </w:rPr>
              <w:t xml:space="preserve">: </w:t>
            </w:r>
            <w:r w:rsidR="0013432F">
              <w:rPr>
                <w:rFonts w:ascii="Georgia" w:hAnsi="Georgia"/>
                <w:color w:val="FFFFFF" w:themeColor="background1"/>
                <w:sz w:val="36"/>
                <w:szCs w:val="36"/>
                <w:lang w:val="en-US"/>
              </w:rPr>
              <w:t>N</w:t>
            </w:r>
            <w:r w:rsidR="00856214">
              <w:rPr>
                <w:rFonts w:ascii="Georgia" w:hAnsi="Georgia"/>
                <w:color w:val="FFFFFF" w:themeColor="background1"/>
                <w:sz w:val="36"/>
                <w:szCs w:val="36"/>
                <w:lang w:val="en-US"/>
              </w:rPr>
              <w:t>ecessity</w:t>
            </w:r>
            <w:r w:rsidR="00856214" w:rsidRPr="00165C4F">
              <w:rPr>
                <w:rFonts w:ascii="Georgia" w:hAnsi="Georgia"/>
                <w:color w:val="FFFFFF" w:themeColor="background1"/>
                <w:sz w:val="36"/>
                <w:szCs w:val="36"/>
                <w:lang w:val="en-US"/>
              </w:rPr>
              <w:t xml:space="preserve"> test</w:t>
            </w:r>
          </w:p>
        </w:tc>
      </w:tr>
    </w:tbl>
    <w:p w14:paraId="4E4C4D59" w14:textId="77777777" w:rsidR="00856214" w:rsidRPr="00A30608" w:rsidRDefault="00856214" w:rsidP="00A30608">
      <w:pPr>
        <w:spacing w:line="240" w:lineRule="auto"/>
        <w:rPr>
          <w:rFonts w:cs="Times New Roman"/>
          <w:sz w:val="16"/>
          <w:szCs w:val="16"/>
        </w:rPr>
      </w:pPr>
    </w:p>
    <w:p w14:paraId="17057F58" w14:textId="77777777" w:rsidR="00A30608" w:rsidRPr="00A30608" w:rsidRDefault="00A30608" w:rsidP="00A30608">
      <w:pPr>
        <w:spacing w:line="240" w:lineRule="auto"/>
        <w:rPr>
          <w:rFonts w:cs="Times New Roman"/>
          <w:sz w:val="16"/>
          <w:szCs w:val="16"/>
        </w:rPr>
      </w:pPr>
    </w:p>
    <w:tbl>
      <w:tblPr>
        <w:tblStyle w:val="TableGrid"/>
        <w:tblW w:w="0" w:type="auto"/>
        <w:tblLook w:val="04A0" w:firstRow="1" w:lastRow="0" w:firstColumn="1" w:lastColumn="0" w:noHBand="0" w:noVBand="1"/>
      </w:tblPr>
      <w:tblGrid>
        <w:gridCol w:w="9768"/>
      </w:tblGrid>
      <w:tr w:rsidR="00C65D0B" w:rsidRPr="00EA13B4" w14:paraId="21F1F99F" w14:textId="77777777" w:rsidTr="00C65D0B">
        <w:tc>
          <w:tcPr>
            <w:tcW w:w="9768" w:type="dxa"/>
          </w:tcPr>
          <w:p w14:paraId="435EABCF" w14:textId="4617D689" w:rsidR="00A504A4" w:rsidRPr="00F108A8" w:rsidRDefault="00F108A8" w:rsidP="00F108A8">
            <w:pPr>
              <w:spacing w:line="240" w:lineRule="auto"/>
              <w:rPr>
                <w:rFonts w:cs="Times New Roman"/>
                <w:szCs w:val="23"/>
              </w:rPr>
            </w:pPr>
            <w:r>
              <w:rPr>
                <w:rFonts w:cs="Times New Roman"/>
                <w:szCs w:val="23"/>
              </w:rPr>
              <w:t>Is the</w:t>
            </w:r>
            <w:r w:rsidRPr="00D52E8A">
              <w:rPr>
                <w:rFonts w:cs="Times New Roman"/>
                <w:szCs w:val="23"/>
              </w:rPr>
              <w:t xml:space="preserve"> processing necessary for the purpose you have identified.</w:t>
            </w:r>
          </w:p>
        </w:tc>
      </w:tr>
      <w:tr w:rsidR="00C65D0B" w14:paraId="4E0F4590" w14:textId="77777777" w:rsidTr="003A65E9">
        <w:trPr>
          <w:trHeight w:val="7200"/>
        </w:trPr>
        <w:tc>
          <w:tcPr>
            <w:tcW w:w="9768" w:type="dxa"/>
          </w:tcPr>
          <w:p w14:paraId="5B01FEEF" w14:textId="77777777" w:rsidR="00C65D0B" w:rsidRDefault="00C65D0B" w:rsidP="00C65D0B">
            <w:pPr>
              <w:rPr>
                <w:szCs w:val="23"/>
                <w:lang w:val="en-US"/>
              </w:rPr>
            </w:pPr>
          </w:p>
          <w:p w14:paraId="64C9C98B" w14:textId="77777777" w:rsidR="002B04E0" w:rsidRDefault="002B04E0" w:rsidP="002B04E0">
            <w:pPr>
              <w:pStyle w:val="ListParagraph"/>
              <w:numPr>
                <w:ilvl w:val="0"/>
                <w:numId w:val="6"/>
              </w:numPr>
              <w:rPr>
                <w:rFonts w:cs="Times New Roman"/>
                <w:szCs w:val="23"/>
              </w:rPr>
            </w:pPr>
            <w:r w:rsidRPr="00D52E8A">
              <w:rPr>
                <w:rFonts w:cs="Times New Roman"/>
                <w:szCs w:val="23"/>
              </w:rPr>
              <w:t>Will this processing actually help you achieve your purpose?</w:t>
            </w:r>
          </w:p>
          <w:p w14:paraId="24435DC2" w14:textId="1B8E2C80" w:rsidR="002B04E0" w:rsidRDefault="00F108A8" w:rsidP="002B04E0">
            <w:pPr>
              <w:pStyle w:val="ListParagraph"/>
              <w:ind w:left="360"/>
              <w:rPr>
                <w:rFonts w:cs="Times New Roman"/>
                <w:szCs w:val="23"/>
              </w:rPr>
            </w:pPr>
            <w:r>
              <w:rPr>
                <w:rFonts w:cs="Times New Roman"/>
                <w:szCs w:val="23"/>
              </w:rPr>
              <w:t xml:space="preserve">Yes. </w:t>
            </w:r>
            <w:r w:rsidR="002B04E0">
              <w:rPr>
                <w:rFonts w:cs="Times New Roman"/>
                <w:szCs w:val="23"/>
              </w:rPr>
              <w:t xml:space="preserve">Our purpose will not be achievable without the processing that we have described in our privacy notice. </w:t>
            </w:r>
          </w:p>
          <w:p w14:paraId="384DDF1A" w14:textId="77777777" w:rsidR="00F108A8" w:rsidRPr="00D52E8A" w:rsidRDefault="00F108A8" w:rsidP="002B04E0">
            <w:pPr>
              <w:pStyle w:val="ListParagraph"/>
              <w:ind w:left="360"/>
              <w:rPr>
                <w:rFonts w:cs="Times New Roman"/>
                <w:szCs w:val="23"/>
              </w:rPr>
            </w:pPr>
          </w:p>
          <w:p w14:paraId="2C45C59F" w14:textId="77777777" w:rsidR="002B04E0" w:rsidRDefault="002B04E0" w:rsidP="002B04E0">
            <w:pPr>
              <w:pStyle w:val="ListParagraph"/>
              <w:numPr>
                <w:ilvl w:val="0"/>
                <w:numId w:val="6"/>
              </w:numPr>
              <w:rPr>
                <w:rFonts w:cs="Times New Roman"/>
                <w:szCs w:val="23"/>
              </w:rPr>
            </w:pPr>
            <w:r w:rsidRPr="00D52E8A">
              <w:rPr>
                <w:rFonts w:cs="Times New Roman"/>
                <w:szCs w:val="23"/>
              </w:rPr>
              <w:t xml:space="preserve">Is the processing proportionate to </w:t>
            </w:r>
            <w:r>
              <w:rPr>
                <w:rFonts w:cs="Times New Roman"/>
                <w:szCs w:val="23"/>
              </w:rPr>
              <w:t>that</w:t>
            </w:r>
            <w:r w:rsidRPr="00D52E8A">
              <w:rPr>
                <w:rFonts w:cs="Times New Roman"/>
                <w:szCs w:val="23"/>
              </w:rPr>
              <w:t xml:space="preserve"> purpose?</w:t>
            </w:r>
          </w:p>
          <w:p w14:paraId="1DE8AC16" w14:textId="021E93D3" w:rsidR="002B04E0" w:rsidRDefault="002B04E0" w:rsidP="002B04E0">
            <w:pPr>
              <w:pStyle w:val="ListParagraph"/>
              <w:ind w:left="360"/>
              <w:rPr>
                <w:rFonts w:cs="Times New Roman"/>
                <w:szCs w:val="23"/>
              </w:rPr>
            </w:pPr>
            <w:r>
              <w:rPr>
                <w:rFonts w:cs="Times New Roman"/>
                <w:szCs w:val="23"/>
              </w:rPr>
              <w:t xml:space="preserve">Yes </w:t>
            </w:r>
          </w:p>
          <w:p w14:paraId="1E74AF8E" w14:textId="77777777" w:rsidR="00F108A8" w:rsidRPr="00D52E8A" w:rsidRDefault="00F108A8" w:rsidP="002B04E0">
            <w:pPr>
              <w:pStyle w:val="ListParagraph"/>
              <w:ind w:left="360"/>
              <w:rPr>
                <w:rFonts w:cs="Times New Roman"/>
                <w:szCs w:val="23"/>
              </w:rPr>
            </w:pPr>
          </w:p>
          <w:p w14:paraId="0BBB1C5D" w14:textId="77777777" w:rsidR="002B04E0" w:rsidRPr="002B04E0" w:rsidRDefault="002B04E0" w:rsidP="002B04E0">
            <w:pPr>
              <w:pStyle w:val="ListParagraph"/>
              <w:numPr>
                <w:ilvl w:val="0"/>
                <w:numId w:val="6"/>
              </w:numPr>
              <w:rPr>
                <w:i/>
                <w:szCs w:val="23"/>
                <w:lang w:val="en-US"/>
              </w:rPr>
            </w:pPr>
            <w:r w:rsidRPr="00D52E8A">
              <w:rPr>
                <w:rFonts w:cs="Times New Roman"/>
                <w:szCs w:val="23"/>
              </w:rPr>
              <w:t xml:space="preserve">Can you achieve </w:t>
            </w:r>
            <w:r>
              <w:rPr>
                <w:rFonts w:cs="Times New Roman"/>
                <w:szCs w:val="23"/>
              </w:rPr>
              <w:t>the same</w:t>
            </w:r>
            <w:r w:rsidRPr="00D52E8A">
              <w:rPr>
                <w:rFonts w:cs="Times New Roman"/>
                <w:szCs w:val="23"/>
              </w:rPr>
              <w:t xml:space="preserve"> purpose without </w:t>
            </w:r>
            <w:r>
              <w:rPr>
                <w:rFonts w:cs="Times New Roman"/>
                <w:szCs w:val="23"/>
              </w:rPr>
              <w:t xml:space="preserve">the </w:t>
            </w:r>
            <w:r w:rsidRPr="00D52E8A">
              <w:rPr>
                <w:rFonts w:cs="Times New Roman"/>
                <w:szCs w:val="23"/>
              </w:rPr>
              <w:t>processing?</w:t>
            </w:r>
          </w:p>
          <w:p w14:paraId="6A19BDBC" w14:textId="7010BAB4" w:rsidR="002B04E0" w:rsidRDefault="002B04E0" w:rsidP="00F108A8">
            <w:pPr>
              <w:ind w:left="360"/>
              <w:rPr>
                <w:rFonts w:cs="Times New Roman"/>
                <w:szCs w:val="23"/>
              </w:rPr>
            </w:pPr>
            <w:r w:rsidRPr="002B04E0">
              <w:rPr>
                <w:rFonts w:cs="Times New Roman"/>
                <w:szCs w:val="23"/>
              </w:rPr>
              <w:t>No</w:t>
            </w:r>
          </w:p>
          <w:p w14:paraId="1F288205" w14:textId="77777777" w:rsidR="00F108A8" w:rsidRPr="002B04E0" w:rsidRDefault="00F108A8" w:rsidP="002B04E0">
            <w:pPr>
              <w:rPr>
                <w:i/>
                <w:szCs w:val="23"/>
                <w:lang w:val="en-US"/>
              </w:rPr>
            </w:pPr>
          </w:p>
          <w:p w14:paraId="769DFD2C" w14:textId="243BC6B9" w:rsidR="00C65D0B" w:rsidRPr="002B04E0" w:rsidRDefault="002B04E0" w:rsidP="002B04E0">
            <w:pPr>
              <w:pStyle w:val="ListParagraph"/>
              <w:numPr>
                <w:ilvl w:val="0"/>
                <w:numId w:val="6"/>
              </w:numPr>
              <w:rPr>
                <w:rFonts w:cs="Times New Roman"/>
                <w:szCs w:val="23"/>
              </w:rPr>
            </w:pPr>
            <w:r w:rsidRPr="002B04E0">
              <w:rPr>
                <w:rFonts w:cs="Times New Roman"/>
                <w:szCs w:val="23"/>
              </w:rPr>
              <w:t>Can you achieve the same purpose by processing less data, or by processing the data in another more obvious or less intrusive way?</w:t>
            </w:r>
          </w:p>
          <w:p w14:paraId="03FAF82B" w14:textId="14BEA1ED" w:rsidR="00E16491" w:rsidRDefault="002B04E0" w:rsidP="00F108A8">
            <w:pPr>
              <w:ind w:left="360"/>
              <w:rPr>
                <w:szCs w:val="23"/>
                <w:lang w:val="en-US"/>
              </w:rPr>
            </w:pPr>
            <w:r>
              <w:rPr>
                <w:rFonts w:cs="Times New Roman"/>
                <w:szCs w:val="23"/>
              </w:rPr>
              <w:t xml:space="preserve">We are committed to ensuring that any processing we undertake with regards to the functions we seek to deliver will be as minimal as is required to deliver </w:t>
            </w:r>
            <w:r w:rsidR="00F108A8">
              <w:rPr>
                <w:rFonts w:cs="Times New Roman"/>
                <w:szCs w:val="23"/>
              </w:rPr>
              <w:t>those</w:t>
            </w:r>
            <w:r>
              <w:rPr>
                <w:rFonts w:cs="Times New Roman"/>
                <w:szCs w:val="23"/>
              </w:rPr>
              <w:t xml:space="preserve"> functions.  </w:t>
            </w:r>
          </w:p>
        </w:tc>
      </w:tr>
    </w:tbl>
    <w:p w14:paraId="52053627" w14:textId="77777777" w:rsidR="00E3542F" w:rsidRDefault="00E3542F">
      <w:pPr>
        <w:spacing w:line="240" w:lineRule="auto"/>
        <w:rPr>
          <w:rFonts w:eastAsia="Times New Roman" w:cs="Times New Roman"/>
          <w:szCs w:val="20"/>
          <w:lang w:val="en-US" w:eastAsia="en-GB"/>
        </w:rPr>
      </w:pPr>
      <w:r>
        <w:rPr>
          <w:rFonts w:eastAsia="Times New Roman" w:cs="Times New Roman"/>
          <w:szCs w:val="20"/>
          <w:lang w:val="en-US" w:eastAsia="en-GB"/>
        </w:rPr>
        <w:br w:type="page"/>
      </w:r>
    </w:p>
    <w:tbl>
      <w:tblPr>
        <w:tblStyle w:val="TableGrid"/>
        <w:tblW w:w="0" w:type="auto"/>
        <w:tblLook w:val="04A0" w:firstRow="1" w:lastRow="0" w:firstColumn="1" w:lastColumn="0" w:noHBand="0" w:noVBand="1"/>
      </w:tblPr>
      <w:tblGrid>
        <w:gridCol w:w="9768"/>
      </w:tblGrid>
      <w:tr w:rsidR="00856214" w:rsidRPr="00165C4F" w14:paraId="41D43BE8" w14:textId="77777777" w:rsidTr="00856214">
        <w:tc>
          <w:tcPr>
            <w:tcW w:w="97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5B9BD5" w:themeFill="accent1"/>
          </w:tcPr>
          <w:p w14:paraId="2CFB5AB9" w14:textId="77777777" w:rsidR="00856214" w:rsidRPr="00165C4F" w:rsidRDefault="00856214" w:rsidP="0013432F">
            <w:pPr>
              <w:rPr>
                <w:rFonts w:ascii="Georgia" w:hAnsi="Georgia"/>
                <w:sz w:val="36"/>
                <w:szCs w:val="36"/>
                <w:lang w:val="en-US"/>
              </w:rPr>
            </w:pPr>
            <w:r w:rsidRPr="00165C4F">
              <w:rPr>
                <w:rFonts w:ascii="Georgia" w:hAnsi="Georgia"/>
                <w:color w:val="FFFFFF" w:themeColor="background1"/>
                <w:sz w:val="36"/>
                <w:szCs w:val="36"/>
                <w:lang w:val="en-US"/>
              </w:rPr>
              <w:lastRenderedPageBreak/>
              <w:t xml:space="preserve">Part </w:t>
            </w:r>
            <w:r>
              <w:rPr>
                <w:rFonts w:ascii="Georgia" w:hAnsi="Georgia"/>
                <w:color w:val="FFFFFF" w:themeColor="background1"/>
                <w:sz w:val="36"/>
                <w:szCs w:val="36"/>
                <w:lang w:val="en-US"/>
              </w:rPr>
              <w:t>3</w:t>
            </w:r>
            <w:r w:rsidRPr="00165C4F">
              <w:rPr>
                <w:rFonts w:ascii="Georgia" w:hAnsi="Georgia"/>
                <w:color w:val="FFFFFF" w:themeColor="background1"/>
                <w:sz w:val="36"/>
                <w:szCs w:val="36"/>
                <w:lang w:val="en-US"/>
              </w:rPr>
              <w:t xml:space="preserve">: </w:t>
            </w:r>
            <w:r>
              <w:rPr>
                <w:rFonts w:ascii="Georgia" w:hAnsi="Georgia"/>
                <w:color w:val="FFFFFF" w:themeColor="background1"/>
                <w:sz w:val="36"/>
                <w:szCs w:val="36"/>
                <w:lang w:val="en-US"/>
              </w:rPr>
              <w:t>Balancing</w:t>
            </w:r>
            <w:r w:rsidRPr="00165C4F">
              <w:rPr>
                <w:rFonts w:ascii="Georgia" w:hAnsi="Georgia"/>
                <w:color w:val="FFFFFF" w:themeColor="background1"/>
                <w:sz w:val="36"/>
                <w:szCs w:val="36"/>
                <w:lang w:val="en-US"/>
              </w:rPr>
              <w:t xml:space="preserve"> test</w:t>
            </w:r>
          </w:p>
        </w:tc>
      </w:tr>
    </w:tbl>
    <w:p w14:paraId="060AFED0" w14:textId="77777777" w:rsidR="00A30608" w:rsidRPr="00DE4A4A" w:rsidRDefault="00A30608" w:rsidP="00A30608">
      <w:pPr>
        <w:spacing w:line="240" w:lineRule="auto"/>
        <w:rPr>
          <w:rFonts w:cs="Times New Roman"/>
          <w:sz w:val="16"/>
          <w:szCs w:val="16"/>
        </w:rPr>
      </w:pPr>
    </w:p>
    <w:p w14:paraId="6EDE28A2" w14:textId="296F2307" w:rsidR="00DF5D7A" w:rsidRPr="00D52E8A" w:rsidRDefault="002B04E0" w:rsidP="00DF5D7A">
      <w:pPr>
        <w:spacing w:line="240" w:lineRule="auto"/>
        <w:rPr>
          <w:rFonts w:cs="Times New Roman"/>
          <w:szCs w:val="23"/>
        </w:rPr>
      </w:pPr>
      <w:r>
        <w:rPr>
          <w:rFonts w:cs="Times New Roman"/>
          <w:szCs w:val="23"/>
        </w:rPr>
        <w:t>The</w:t>
      </w:r>
      <w:r w:rsidR="000B45D8">
        <w:rPr>
          <w:rFonts w:cs="Times New Roman"/>
          <w:szCs w:val="23"/>
        </w:rPr>
        <w:t xml:space="preserve"> impact on</w:t>
      </w:r>
      <w:r w:rsidR="003A65E9">
        <w:rPr>
          <w:rFonts w:cs="Times New Roman"/>
          <w:szCs w:val="23"/>
        </w:rPr>
        <w:t xml:space="preserve"> individuals’</w:t>
      </w:r>
      <w:r w:rsidR="00DF5D7A" w:rsidRPr="00D52E8A">
        <w:rPr>
          <w:rFonts w:cs="Times New Roman"/>
          <w:szCs w:val="23"/>
        </w:rPr>
        <w:t xml:space="preserve"> interests and rights and freedoms </w:t>
      </w:r>
      <w:r w:rsidR="000B45D8">
        <w:rPr>
          <w:rFonts w:cs="Times New Roman"/>
          <w:szCs w:val="23"/>
        </w:rPr>
        <w:t>and assess</w:t>
      </w:r>
      <w:r>
        <w:rPr>
          <w:rFonts w:cs="Times New Roman"/>
          <w:szCs w:val="23"/>
        </w:rPr>
        <w:t xml:space="preserve">ment of </w:t>
      </w:r>
      <w:r w:rsidR="000B45D8">
        <w:rPr>
          <w:rFonts w:cs="Times New Roman"/>
          <w:szCs w:val="23"/>
        </w:rPr>
        <w:t xml:space="preserve"> whether this </w:t>
      </w:r>
      <w:r w:rsidR="00DF5D7A" w:rsidRPr="00D52E8A">
        <w:rPr>
          <w:rFonts w:cs="Times New Roman"/>
          <w:szCs w:val="23"/>
        </w:rPr>
        <w:t>over</w:t>
      </w:r>
      <w:r w:rsidR="00DF5D7A">
        <w:rPr>
          <w:rFonts w:cs="Times New Roman"/>
          <w:szCs w:val="23"/>
        </w:rPr>
        <w:t>ride</w:t>
      </w:r>
      <w:r w:rsidR="000B45D8">
        <w:rPr>
          <w:rFonts w:cs="Times New Roman"/>
          <w:szCs w:val="23"/>
        </w:rPr>
        <w:t>s</w:t>
      </w:r>
      <w:r w:rsidR="00DF5D7A">
        <w:rPr>
          <w:rFonts w:cs="Times New Roman"/>
          <w:szCs w:val="23"/>
        </w:rPr>
        <w:t xml:space="preserve"> </w:t>
      </w:r>
      <w:r>
        <w:rPr>
          <w:rFonts w:cs="Times New Roman"/>
          <w:szCs w:val="23"/>
        </w:rPr>
        <w:t>our</w:t>
      </w:r>
      <w:r w:rsidR="00DF5D7A">
        <w:rPr>
          <w:rFonts w:cs="Times New Roman"/>
          <w:szCs w:val="23"/>
        </w:rPr>
        <w:t xml:space="preserve"> legitimate interests.</w:t>
      </w:r>
    </w:p>
    <w:p w14:paraId="5BC9BC18" w14:textId="77777777" w:rsidR="00DF5D7A" w:rsidRDefault="00DF5D7A" w:rsidP="00544E8E">
      <w:pPr>
        <w:rPr>
          <w:rFonts w:cs="Times New Roman"/>
          <w:szCs w:val="23"/>
        </w:rPr>
      </w:pPr>
    </w:p>
    <w:p w14:paraId="6541DEA0" w14:textId="301DA2BA" w:rsidR="00B64686" w:rsidRPr="00DF5D7A" w:rsidRDefault="000B45D8" w:rsidP="00DF5D7A">
      <w:pPr>
        <w:rPr>
          <w:rFonts w:cs="Times New Roman"/>
          <w:szCs w:val="23"/>
        </w:rPr>
      </w:pPr>
      <w:r>
        <w:rPr>
          <w:rFonts w:cs="Times New Roman"/>
          <w:szCs w:val="23"/>
        </w:rPr>
        <w:t>First</w:t>
      </w:r>
      <w:r w:rsidR="003A65E9">
        <w:rPr>
          <w:rFonts w:cs="Times New Roman"/>
          <w:szCs w:val="23"/>
        </w:rPr>
        <w:t>,</w:t>
      </w:r>
      <w:r w:rsidR="00DF5D7A">
        <w:rPr>
          <w:rFonts w:cs="Times New Roman"/>
          <w:szCs w:val="23"/>
        </w:rPr>
        <w:t xml:space="preserve"> </w:t>
      </w:r>
      <w:r>
        <w:rPr>
          <w:rFonts w:cs="Times New Roman"/>
          <w:szCs w:val="23"/>
        </w:rPr>
        <w:t>use</w:t>
      </w:r>
      <w:r w:rsidR="00DF5D7A">
        <w:rPr>
          <w:rFonts w:cs="Times New Roman"/>
          <w:szCs w:val="23"/>
        </w:rPr>
        <w:t xml:space="preserve"> the </w:t>
      </w:r>
      <w:hyperlink r:id="rId10" w:history="1">
        <w:r w:rsidR="00DF5D7A" w:rsidRPr="005855E5">
          <w:rPr>
            <w:rStyle w:val="Hyperlink"/>
            <w:rFonts w:cs="Times New Roman"/>
            <w:szCs w:val="23"/>
          </w:rPr>
          <w:t>DPIA screening checklist</w:t>
        </w:r>
      </w:hyperlink>
      <w:r w:rsidR="0013432F">
        <w:rPr>
          <w:rFonts w:cs="Times New Roman"/>
          <w:szCs w:val="23"/>
        </w:rPr>
        <w:t>.</w:t>
      </w:r>
      <w:r w:rsidR="00544E8E" w:rsidRPr="00D52E8A">
        <w:rPr>
          <w:rFonts w:cs="Times New Roman"/>
          <w:szCs w:val="23"/>
        </w:rPr>
        <w:t xml:space="preserve"> </w:t>
      </w:r>
      <w:r w:rsidR="0013432F">
        <w:rPr>
          <w:rFonts w:cs="Times New Roman"/>
          <w:szCs w:val="23"/>
        </w:rPr>
        <w:t>I</w:t>
      </w:r>
      <w:r w:rsidR="00DF5D7A">
        <w:rPr>
          <w:rFonts w:cs="Times New Roman"/>
          <w:szCs w:val="23"/>
        </w:rPr>
        <w:t xml:space="preserve">f you </w:t>
      </w:r>
      <w:r w:rsidR="00544E8E" w:rsidRPr="00D52E8A">
        <w:rPr>
          <w:rFonts w:cs="Times New Roman"/>
          <w:szCs w:val="23"/>
        </w:rPr>
        <w:t xml:space="preserve">hit any of the triggers on </w:t>
      </w:r>
      <w:r w:rsidR="00DF5D7A">
        <w:rPr>
          <w:rFonts w:cs="Times New Roman"/>
          <w:szCs w:val="23"/>
        </w:rPr>
        <w:t>that</w:t>
      </w:r>
      <w:r w:rsidR="00544E8E" w:rsidRPr="00D52E8A">
        <w:rPr>
          <w:rFonts w:cs="Times New Roman"/>
          <w:szCs w:val="23"/>
        </w:rPr>
        <w:t xml:space="preserve"> checklist</w:t>
      </w:r>
      <w:r w:rsidR="00DF5D7A">
        <w:rPr>
          <w:rFonts w:cs="Times New Roman"/>
          <w:szCs w:val="23"/>
        </w:rPr>
        <w:t xml:space="preserve"> you need to conduct a DPIA </w:t>
      </w:r>
      <w:r>
        <w:rPr>
          <w:rFonts w:cs="Times New Roman"/>
          <w:szCs w:val="23"/>
        </w:rPr>
        <w:t xml:space="preserve">instead </w:t>
      </w:r>
      <w:r w:rsidR="0013432F">
        <w:rPr>
          <w:rFonts w:cs="Times New Roman"/>
          <w:szCs w:val="23"/>
        </w:rPr>
        <w:t>to assess risks in more detail</w:t>
      </w:r>
      <w:r w:rsidR="00544E8E" w:rsidRPr="00D52E8A">
        <w:rPr>
          <w:rFonts w:cs="Times New Roman"/>
          <w:szCs w:val="23"/>
        </w:rPr>
        <w:t>.</w:t>
      </w:r>
    </w:p>
    <w:p w14:paraId="2B068E45" w14:textId="77777777" w:rsidR="00D52E8A" w:rsidRPr="0013432F" w:rsidRDefault="00D52E8A" w:rsidP="00A30608">
      <w:pPr>
        <w:spacing w:line="240" w:lineRule="auto"/>
        <w:rPr>
          <w:rFonts w:cs="Times New Roman"/>
          <w:sz w:val="24"/>
          <w:szCs w:val="16"/>
        </w:rPr>
      </w:pPr>
    </w:p>
    <w:tbl>
      <w:tblPr>
        <w:tblStyle w:val="TableGrid"/>
        <w:tblW w:w="0" w:type="auto"/>
        <w:tblLook w:val="04A0" w:firstRow="1" w:lastRow="0" w:firstColumn="1" w:lastColumn="0" w:noHBand="0" w:noVBand="1"/>
      </w:tblPr>
      <w:tblGrid>
        <w:gridCol w:w="7366"/>
        <w:gridCol w:w="2402"/>
      </w:tblGrid>
      <w:tr w:rsidR="000E1EFB" w:rsidRPr="00C65D0B" w14:paraId="74C8C32D" w14:textId="77777777" w:rsidTr="000E1EFB">
        <w:tc>
          <w:tcPr>
            <w:tcW w:w="9768" w:type="dxa"/>
            <w:gridSpan w:val="2"/>
            <w:shd w:val="clear" w:color="auto" w:fill="D9E2F3" w:themeFill="accent5" w:themeFillTint="33"/>
          </w:tcPr>
          <w:p w14:paraId="358CC75B" w14:textId="77777777" w:rsidR="000E1EFB" w:rsidRPr="0013432F" w:rsidRDefault="000E1EFB" w:rsidP="00B35FCA">
            <w:pPr>
              <w:rPr>
                <w:rFonts w:cs="Times New Roman"/>
                <w:b/>
                <w:sz w:val="24"/>
                <w:szCs w:val="24"/>
              </w:rPr>
            </w:pPr>
            <w:r w:rsidRPr="0013432F">
              <w:rPr>
                <w:rFonts w:cs="Times New Roman"/>
                <w:b/>
                <w:sz w:val="24"/>
                <w:szCs w:val="24"/>
              </w:rPr>
              <w:t>Nature of the personal data</w:t>
            </w:r>
          </w:p>
        </w:tc>
      </w:tr>
      <w:tr w:rsidR="00B35FCA" w:rsidRPr="00C65D0B" w14:paraId="647FC608" w14:textId="77777777" w:rsidTr="00B35FCA">
        <w:tc>
          <w:tcPr>
            <w:tcW w:w="9768" w:type="dxa"/>
            <w:gridSpan w:val="2"/>
          </w:tcPr>
          <w:p w14:paraId="0D1E751E" w14:textId="7056C31B" w:rsidR="00A504A4" w:rsidRPr="0013432F" w:rsidRDefault="00A504A4" w:rsidP="00F108A8">
            <w:pPr>
              <w:pStyle w:val="ListParagraph"/>
              <w:ind w:left="360"/>
              <w:rPr>
                <w:rFonts w:cs="Times New Roman"/>
                <w:szCs w:val="23"/>
              </w:rPr>
            </w:pPr>
          </w:p>
        </w:tc>
      </w:tr>
      <w:tr w:rsidR="00B35FCA" w14:paraId="3859B749" w14:textId="77777777" w:rsidTr="00B35FCA">
        <w:tc>
          <w:tcPr>
            <w:tcW w:w="9768" w:type="dxa"/>
            <w:gridSpan w:val="2"/>
          </w:tcPr>
          <w:p w14:paraId="14DCFB59" w14:textId="58A42067" w:rsidR="00B35FCA" w:rsidRDefault="00B35FCA" w:rsidP="00B35FCA">
            <w:pPr>
              <w:rPr>
                <w:szCs w:val="23"/>
                <w:lang w:val="en-US"/>
              </w:rPr>
            </w:pPr>
          </w:p>
          <w:p w14:paraId="58BE83DB" w14:textId="77777777" w:rsidR="002B04E0" w:rsidRDefault="002B04E0" w:rsidP="002B04E0">
            <w:pPr>
              <w:pStyle w:val="ListParagraph"/>
              <w:numPr>
                <w:ilvl w:val="0"/>
                <w:numId w:val="8"/>
              </w:numPr>
              <w:rPr>
                <w:rFonts w:cs="Times New Roman"/>
                <w:szCs w:val="23"/>
              </w:rPr>
            </w:pPr>
            <w:r w:rsidRPr="00D52E8A">
              <w:rPr>
                <w:rFonts w:cs="Times New Roman"/>
                <w:szCs w:val="23"/>
              </w:rPr>
              <w:t>Is it special category data</w:t>
            </w:r>
            <w:r>
              <w:rPr>
                <w:rFonts w:cs="Times New Roman"/>
                <w:szCs w:val="23"/>
              </w:rPr>
              <w:t xml:space="preserve"> or criminal offence data</w:t>
            </w:r>
            <w:r w:rsidRPr="00D52E8A">
              <w:rPr>
                <w:rFonts w:cs="Times New Roman"/>
                <w:szCs w:val="23"/>
              </w:rPr>
              <w:t>?</w:t>
            </w:r>
          </w:p>
          <w:p w14:paraId="617A1339" w14:textId="1736399B" w:rsidR="002B04E0" w:rsidRDefault="002B04E0" w:rsidP="002B04E0">
            <w:pPr>
              <w:pStyle w:val="ListParagraph"/>
              <w:ind w:left="360"/>
              <w:rPr>
                <w:rFonts w:cs="Times New Roman"/>
                <w:szCs w:val="23"/>
              </w:rPr>
            </w:pPr>
            <w:r>
              <w:rPr>
                <w:rFonts w:cs="Times New Roman"/>
                <w:szCs w:val="23"/>
              </w:rPr>
              <w:t xml:space="preserve">In selecting people to fulfil these roles, we </w:t>
            </w:r>
            <w:r w:rsidR="003A0FFD">
              <w:rPr>
                <w:rFonts w:cs="Times New Roman"/>
                <w:szCs w:val="23"/>
              </w:rPr>
              <w:t>may</w:t>
            </w:r>
            <w:r>
              <w:rPr>
                <w:rFonts w:cs="Times New Roman"/>
                <w:szCs w:val="23"/>
              </w:rPr>
              <w:t xml:space="preserve"> process special category data in order to carry out background checks, for example criminal record checks. </w:t>
            </w:r>
          </w:p>
          <w:p w14:paraId="4B87E3FC" w14:textId="2406BD1E" w:rsidR="00F108A8" w:rsidRDefault="00F108A8" w:rsidP="002B04E0">
            <w:pPr>
              <w:pStyle w:val="ListParagraph"/>
              <w:ind w:left="360"/>
              <w:rPr>
                <w:rFonts w:cs="Times New Roman"/>
                <w:szCs w:val="23"/>
              </w:rPr>
            </w:pPr>
            <w:r>
              <w:rPr>
                <w:rFonts w:cs="Times New Roman"/>
                <w:szCs w:val="23"/>
              </w:rPr>
              <w:t xml:space="preserve">In monitoring diversity and equality in the application process, and within our organisation, we will collect and process special category data. </w:t>
            </w:r>
          </w:p>
          <w:p w14:paraId="300F5E5F" w14:textId="77777777" w:rsidR="002B04E0" w:rsidRPr="00D52E8A" w:rsidRDefault="002B04E0" w:rsidP="002B04E0">
            <w:pPr>
              <w:pStyle w:val="ListParagraph"/>
              <w:ind w:left="360"/>
              <w:rPr>
                <w:rFonts w:cs="Times New Roman"/>
                <w:szCs w:val="23"/>
              </w:rPr>
            </w:pPr>
          </w:p>
          <w:p w14:paraId="1FD55E59" w14:textId="77777777" w:rsidR="002B04E0" w:rsidRDefault="002B04E0" w:rsidP="002B04E0">
            <w:pPr>
              <w:pStyle w:val="ListParagraph"/>
              <w:numPr>
                <w:ilvl w:val="0"/>
                <w:numId w:val="8"/>
              </w:numPr>
              <w:rPr>
                <w:rFonts w:cs="Times New Roman"/>
                <w:szCs w:val="23"/>
              </w:rPr>
            </w:pPr>
            <w:r w:rsidRPr="00D52E8A">
              <w:rPr>
                <w:rFonts w:cs="Times New Roman"/>
                <w:szCs w:val="23"/>
              </w:rPr>
              <w:t>Is it data which people are likely to consider particularly ‘private’?</w:t>
            </w:r>
          </w:p>
          <w:p w14:paraId="2B7BEA9B" w14:textId="4BE41852" w:rsidR="002B04E0" w:rsidRPr="002B04E0" w:rsidRDefault="002B04E0" w:rsidP="00F108A8">
            <w:pPr>
              <w:ind w:left="360"/>
              <w:rPr>
                <w:rFonts w:cs="Times New Roman"/>
                <w:szCs w:val="23"/>
              </w:rPr>
            </w:pPr>
            <w:r w:rsidRPr="002B04E0">
              <w:rPr>
                <w:rFonts w:cs="Times New Roman"/>
                <w:szCs w:val="23"/>
              </w:rPr>
              <w:t>Yes.</w:t>
            </w:r>
          </w:p>
          <w:p w14:paraId="5791447D" w14:textId="77777777" w:rsidR="002B04E0" w:rsidRDefault="002B04E0" w:rsidP="002B04E0">
            <w:pPr>
              <w:pStyle w:val="ListParagraph"/>
              <w:numPr>
                <w:ilvl w:val="0"/>
                <w:numId w:val="8"/>
              </w:numPr>
              <w:rPr>
                <w:rFonts w:cs="Times New Roman"/>
                <w:szCs w:val="23"/>
              </w:rPr>
            </w:pPr>
            <w:r w:rsidRPr="00D52E8A">
              <w:rPr>
                <w:rFonts w:cs="Times New Roman"/>
                <w:szCs w:val="23"/>
              </w:rPr>
              <w:t>Are you processing children’s data or data relating to other vulnerable people?</w:t>
            </w:r>
          </w:p>
          <w:p w14:paraId="0885DDBB" w14:textId="4612F0CF" w:rsidR="002B04E0" w:rsidRPr="002B04E0" w:rsidRDefault="003A0FFD" w:rsidP="00F108A8">
            <w:pPr>
              <w:ind w:left="360"/>
              <w:rPr>
                <w:rFonts w:cs="Times New Roman"/>
                <w:szCs w:val="23"/>
              </w:rPr>
            </w:pPr>
            <w:r>
              <w:rPr>
                <w:rFonts w:cs="Times New Roman"/>
                <w:szCs w:val="23"/>
              </w:rPr>
              <w:t>Yes</w:t>
            </w:r>
            <w:r w:rsidR="002B04E0" w:rsidRPr="002B04E0">
              <w:rPr>
                <w:rFonts w:cs="Times New Roman"/>
                <w:szCs w:val="23"/>
              </w:rPr>
              <w:t xml:space="preserve">. </w:t>
            </w:r>
          </w:p>
          <w:p w14:paraId="7CA34205" w14:textId="7AFD462D" w:rsidR="00B35FCA" w:rsidRPr="002B04E0" w:rsidRDefault="002B04E0" w:rsidP="002B04E0">
            <w:pPr>
              <w:pStyle w:val="ListParagraph"/>
              <w:numPr>
                <w:ilvl w:val="0"/>
                <w:numId w:val="8"/>
              </w:numPr>
              <w:rPr>
                <w:rFonts w:cs="Times New Roman"/>
                <w:szCs w:val="23"/>
              </w:rPr>
            </w:pPr>
            <w:r w:rsidRPr="002B04E0">
              <w:rPr>
                <w:rFonts w:cs="Times New Roman"/>
                <w:szCs w:val="23"/>
              </w:rPr>
              <w:t>Is the data about people in their personal or professional capacity?</w:t>
            </w:r>
          </w:p>
          <w:p w14:paraId="28FB14C5" w14:textId="5FAD0512" w:rsidR="00B35FCA" w:rsidRDefault="002B04E0" w:rsidP="00F108A8">
            <w:pPr>
              <w:ind w:left="360"/>
              <w:rPr>
                <w:szCs w:val="23"/>
                <w:lang w:val="en-US"/>
              </w:rPr>
            </w:pPr>
            <w:r>
              <w:rPr>
                <w:rFonts w:cs="Times New Roman"/>
                <w:szCs w:val="23"/>
              </w:rPr>
              <w:t xml:space="preserve">Personal </w:t>
            </w:r>
          </w:p>
          <w:p w14:paraId="43589505" w14:textId="77777777" w:rsidR="00B35FCA" w:rsidRDefault="00B35FCA" w:rsidP="00B35FCA">
            <w:pPr>
              <w:rPr>
                <w:szCs w:val="23"/>
                <w:lang w:val="en-US"/>
              </w:rPr>
            </w:pPr>
          </w:p>
        </w:tc>
      </w:tr>
      <w:tr w:rsidR="00965AD4" w14:paraId="7C0D85B2" w14:textId="77777777" w:rsidTr="00DF5D7A">
        <w:tc>
          <w:tcPr>
            <w:tcW w:w="9768" w:type="dxa"/>
            <w:gridSpan w:val="2"/>
            <w:shd w:val="clear" w:color="auto" w:fill="D9E2F3" w:themeFill="accent5" w:themeFillTint="33"/>
          </w:tcPr>
          <w:p w14:paraId="64D93685" w14:textId="77777777" w:rsidR="00965AD4" w:rsidRPr="0013432F" w:rsidRDefault="00965AD4" w:rsidP="00965AD4">
            <w:pPr>
              <w:rPr>
                <w:rFonts w:cs="Times New Roman"/>
                <w:b/>
                <w:sz w:val="24"/>
                <w:szCs w:val="24"/>
              </w:rPr>
            </w:pPr>
            <w:r w:rsidRPr="0013432F">
              <w:rPr>
                <w:rFonts w:cs="Times New Roman"/>
                <w:b/>
                <w:sz w:val="24"/>
                <w:szCs w:val="24"/>
              </w:rPr>
              <w:t>Reasonable expectations</w:t>
            </w:r>
          </w:p>
        </w:tc>
      </w:tr>
      <w:tr w:rsidR="00965AD4" w14:paraId="3BD1EEF0" w14:textId="77777777" w:rsidTr="00B35FCA">
        <w:tc>
          <w:tcPr>
            <w:tcW w:w="9768" w:type="dxa"/>
            <w:gridSpan w:val="2"/>
          </w:tcPr>
          <w:p w14:paraId="2DCF07C2" w14:textId="33616EA3" w:rsidR="00965AD4" w:rsidRDefault="00965AD4" w:rsidP="00965AD4">
            <w:pPr>
              <w:pStyle w:val="ListParagraph"/>
              <w:numPr>
                <w:ilvl w:val="0"/>
                <w:numId w:val="9"/>
              </w:numPr>
              <w:rPr>
                <w:rFonts w:cs="Times New Roman"/>
                <w:szCs w:val="23"/>
              </w:rPr>
            </w:pPr>
            <w:r w:rsidRPr="00D52E8A">
              <w:rPr>
                <w:rFonts w:cs="Times New Roman"/>
                <w:szCs w:val="23"/>
              </w:rPr>
              <w:t xml:space="preserve">Do you have an existing relationship with the individual? </w:t>
            </w:r>
          </w:p>
          <w:p w14:paraId="025F8CBA" w14:textId="540C873A" w:rsidR="002B04E0" w:rsidRPr="00D52E8A" w:rsidRDefault="002B04E0" w:rsidP="002B04E0">
            <w:pPr>
              <w:pStyle w:val="ListParagraph"/>
              <w:ind w:left="360"/>
              <w:rPr>
                <w:rFonts w:cs="Times New Roman"/>
                <w:szCs w:val="23"/>
              </w:rPr>
            </w:pPr>
            <w:r>
              <w:rPr>
                <w:rFonts w:cs="Times New Roman"/>
                <w:szCs w:val="23"/>
              </w:rPr>
              <w:t xml:space="preserve">The relationship will commence when individuals apply to our organisation when interested in undertaking a </w:t>
            </w:r>
            <w:r w:rsidR="003A0FFD">
              <w:rPr>
                <w:rFonts w:cs="Times New Roman"/>
                <w:szCs w:val="23"/>
              </w:rPr>
              <w:t>work placement</w:t>
            </w:r>
            <w:r>
              <w:rPr>
                <w:rFonts w:cs="Times New Roman"/>
                <w:szCs w:val="23"/>
              </w:rPr>
              <w:t xml:space="preserve"> with us, and will develop during their time with us, if they are successful.  </w:t>
            </w:r>
          </w:p>
          <w:p w14:paraId="7A696E52" w14:textId="77777777" w:rsidR="00965AD4" w:rsidRDefault="00AB06A8" w:rsidP="00965AD4">
            <w:pPr>
              <w:pStyle w:val="ListParagraph"/>
              <w:numPr>
                <w:ilvl w:val="0"/>
                <w:numId w:val="9"/>
              </w:numPr>
              <w:rPr>
                <w:rFonts w:cs="Times New Roman"/>
                <w:szCs w:val="23"/>
              </w:rPr>
            </w:pPr>
            <w:r>
              <w:rPr>
                <w:rFonts w:cs="Times New Roman"/>
                <w:szCs w:val="23"/>
              </w:rPr>
              <w:t>What’s the nature of the relationship and h</w:t>
            </w:r>
            <w:r w:rsidR="00965AD4" w:rsidRPr="00D52E8A">
              <w:rPr>
                <w:rFonts w:cs="Times New Roman"/>
                <w:szCs w:val="23"/>
              </w:rPr>
              <w:t>ow have you used data in the past?</w:t>
            </w:r>
          </w:p>
          <w:p w14:paraId="3E202203" w14:textId="653B92E9" w:rsidR="002B04E0" w:rsidRPr="00D52E8A" w:rsidRDefault="002B04E0" w:rsidP="002B04E0">
            <w:pPr>
              <w:pStyle w:val="ListParagraph"/>
              <w:ind w:left="360"/>
              <w:rPr>
                <w:rFonts w:cs="Times New Roman"/>
                <w:szCs w:val="23"/>
              </w:rPr>
            </w:pPr>
            <w:r>
              <w:rPr>
                <w:rFonts w:cs="Times New Roman"/>
                <w:szCs w:val="23"/>
              </w:rPr>
              <w:t xml:space="preserve">The relationship is one of </w:t>
            </w:r>
            <w:r w:rsidR="003A0FFD">
              <w:rPr>
                <w:rFonts w:cs="Times New Roman"/>
                <w:szCs w:val="23"/>
              </w:rPr>
              <w:t xml:space="preserve">student / work placement. </w:t>
            </w:r>
            <w:r>
              <w:rPr>
                <w:rFonts w:cs="Times New Roman"/>
                <w:szCs w:val="23"/>
              </w:rPr>
              <w:t xml:space="preserve"> </w:t>
            </w:r>
          </w:p>
          <w:p w14:paraId="39BA3F9E" w14:textId="77777777" w:rsidR="00AB06A8" w:rsidRDefault="00965AD4" w:rsidP="00AB06A8">
            <w:pPr>
              <w:pStyle w:val="ListParagraph"/>
              <w:numPr>
                <w:ilvl w:val="0"/>
                <w:numId w:val="9"/>
              </w:numPr>
              <w:rPr>
                <w:rFonts w:cs="Times New Roman"/>
                <w:szCs w:val="23"/>
              </w:rPr>
            </w:pPr>
            <w:r w:rsidRPr="00D52E8A">
              <w:rPr>
                <w:rFonts w:cs="Times New Roman"/>
                <w:szCs w:val="23"/>
              </w:rPr>
              <w:t>Did you collect the data directly from the individual?</w:t>
            </w:r>
            <w:r w:rsidR="00AB06A8" w:rsidRPr="00D52E8A">
              <w:rPr>
                <w:rFonts w:cs="Times New Roman"/>
                <w:szCs w:val="23"/>
              </w:rPr>
              <w:t xml:space="preserve"> What did you tell </w:t>
            </w:r>
            <w:r w:rsidR="00AB06A8">
              <w:rPr>
                <w:rFonts w:cs="Times New Roman"/>
                <w:szCs w:val="23"/>
              </w:rPr>
              <w:t>them</w:t>
            </w:r>
            <w:r w:rsidR="00AB06A8" w:rsidRPr="00D52E8A">
              <w:rPr>
                <w:rFonts w:cs="Times New Roman"/>
                <w:szCs w:val="23"/>
              </w:rPr>
              <w:t xml:space="preserve"> at the time?</w:t>
            </w:r>
          </w:p>
          <w:p w14:paraId="4393ED4F" w14:textId="164B36CE" w:rsidR="002B04E0" w:rsidRPr="00D52E8A" w:rsidRDefault="002B04E0" w:rsidP="002B04E0">
            <w:pPr>
              <w:pStyle w:val="ListParagraph"/>
              <w:ind w:left="360"/>
              <w:rPr>
                <w:rFonts w:cs="Times New Roman"/>
                <w:szCs w:val="23"/>
              </w:rPr>
            </w:pPr>
            <w:r>
              <w:rPr>
                <w:rFonts w:cs="Times New Roman"/>
                <w:szCs w:val="23"/>
              </w:rPr>
              <w:t xml:space="preserve">Some data will be collected directly from individuals, and some from third parties as described in the privacy notice. </w:t>
            </w:r>
            <w:r w:rsidR="00F108A8">
              <w:rPr>
                <w:rFonts w:cs="Times New Roman"/>
                <w:szCs w:val="23"/>
              </w:rPr>
              <w:t xml:space="preserve">Individuals are informed when we collect information from third parties. </w:t>
            </w:r>
          </w:p>
          <w:p w14:paraId="392765BE" w14:textId="77777777" w:rsidR="00965AD4" w:rsidRDefault="00965AD4" w:rsidP="00965AD4">
            <w:pPr>
              <w:pStyle w:val="ListParagraph"/>
              <w:numPr>
                <w:ilvl w:val="0"/>
                <w:numId w:val="9"/>
              </w:numPr>
              <w:rPr>
                <w:rFonts w:cs="Times New Roman"/>
                <w:szCs w:val="23"/>
              </w:rPr>
            </w:pPr>
            <w:r w:rsidRPr="00D52E8A">
              <w:rPr>
                <w:rFonts w:cs="Times New Roman"/>
                <w:szCs w:val="23"/>
              </w:rPr>
              <w:t xml:space="preserve">If you obtained the data from a third party, what did they tell the individuals about reuse by </w:t>
            </w:r>
            <w:r w:rsidR="0013432F">
              <w:rPr>
                <w:rFonts w:cs="Times New Roman"/>
                <w:szCs w:val="23"/>
              </w:rPr>
              <w:t>third parties</w:t>
            </w:r>
            <w:r w:rsidRPr="00D52E8A">
              <w:rPr>
                <w:rFonts w:cs="Times New Roman"/>
                <w:szCs w:val="23"/>
              </w:rPr>
              <w:t xml:space="preserve"> for other purposes</w:t>
            </w:r>
            <w:r w:rsidR="0013432F">
              <w:rPr>
                <w:rFonts w:cs="Times New Roman"/>
                <w:szCs w:val="23"/>
              </w:rPr>
              <w:t xml:space="preserve"> and does this cover you?</w:t>
            </w:r>
          </w:p>
          <w:p w14:paraId="089D3A38" w14:textId="7E186338" w:rsidR="002B04E0" w:rsidRPr="00D52E8A" w:rsidRDefault="002B04E0" w:rsidP="002B04E0">
            <w:pPr>
              <w:pStyle w:val="ListParagraph"/>
              <w:ind w:left="360"/>
              <w:rPr>
                <w:rFonts w:cs="Times New Roman"/>
                <w:szCs w:val="23"/>
              </w:rPr>
            </w:pPr>
            <w:r>
              <w:rPr>
                <w:rFonts w:cs="Times New Roman"/>
                <w:szCs w:val="23"/>
              </w:rPr>
              <w:t xml:space="preserve">Data collected from third parties will be from official organisations such as criminal record checks, </w:t>
            </w:r>
            <w:r w:rsidR="003A0FFD">
              <w:rPr>
                <w:rFonts w:cs="Times New Roman"/>
                <w:szCs w:val="23"/>
              </w:rPr>
              <w:t>educational establishments</w:t>
            </w:r>
            <w:r>
              <w:rPr>
                <w:rFonts w:cs="Times New Roman"/>
                <w:szCs w:val="23"/>
              </w:rPr>
              <w:t>, and from personal references</w:t>
            </w:r>
            <w:r w:rsidR="00F108A8">
              <w:rPr>
                <w:rFonts w:cs="Times New Roman"/>
                <w:szCs w:val="23"/>
              </w:rPr>
              <w:t xml:space="preserve"> provided by individuals or organisations identified by  the individual</w:t>
            </w:r>
            <w:r>
              <w:rPr>
                <w:rFonts w:cs="Times New Roman"/>
                <w:szCs w:val="23"/>
              </w:rPr>
              <w:t xml:space="preserve">. Individuals will be made aware of the information we will collect </w:t>
            </w:r>
            <w:r>
              <w:rPr>
                <w:rFonts w:cs="Times New Roman"/>
                <w:szCs w:val="23"/>
              </w:rPr>
              <w:lastRenderedPageBreak/>
              <w:t xml:space="preserve">from third parties as detailed in the privacy notice, and in application documents. </w:t>
            </w:r>
          </w:p>
          <w:p w14:paraId="3776FF98" w14:textId="77777777" w:rsidR="00965AD4" w:rsidRDefault="00965AD4" w:rsidP="00965AD4">
            <w:pPr>
              <w:pStyle w:val="ListParagraph"/>
              <w:numPr>
                <w:ilvl w:val="0"/>
                <w:numId w:val="9"/>
              </w:numPr>
              <w:rPr>
                <w:rFonts w:cs="Times New Roman"/>
                <w:szCs w:val="23"/>
              </w:rPr>
            </w:pPr>
            <w:r w:rsidRPr="00D52E8A">
              <w:rPr>
                <w:rFonts w:cs="Times New Roman"/>
                <w:szCs w:val="23"/>
              </w:rPr>
              <w:t>How long ago did you collect the data? Are there any changes in technology or context since then that would affect expectations?</w:t>
            </w:r>
          </w:p>
          <w:p w14:paraId="43C9F07A" w14:textId="2EFD08E9" w:rsidR="002B04E0" w:rsidRPr="00D52E8A" w:rsidRDefault="002B04E0" w:rsidP="002B04E0">
            <w:pPr>
              <w:pStyle w:val="ListParagraph"/>
              <w:ind w:left="360"/>
              <w:rPr>
                <w:rFonts w:cs="Times New Roman"/>
                <w:szCs w:val="23"/>
              </w:rPr>
            </w:pPr>
            <w:r>
              <w:rPr>
                <w:rFonts w:cs="Times New Roman"/>
                <w:szCs w:val="23"/>
              </w:rPr>
              <w:t xml:space="preserve">Data is collected at point of need and </w:t>
            </w:r>
            <w:r w:rsidR="00F108A8">
              <w:rPr>
                <w:rFonts w:cs="Times New Roman"/>
                <w:szCs w:val="23"/>
              </w:rPr>
              <w:t>processed</w:t>
            </w:r>
            <w:r>
              <w:rPr>
                <w:rFonts w:cs="Times New Roman"/>
                <w:szCs w:val="23"/>
              </w:rPr>
              <w:t xml:space="preserve"> immediately, for example when individuals apply for </w:t>
            </w:r>
            <w:r w:rsidR="003A0FFD">
              <w:rPr>
                <w:rFonts w:cs="Times New Roman"/>
                <w:szCs w:val="23"/>
              </w:rPr>
              <w:t>work placement</w:t>
            </w:r>
            <w:r>
              <w:rPr>
                <w:rFonts w:cs="Times New Roman"/>
                <w:szCs w:val="23"/>
              </w:rPr>
              <w:t xml:space="preserve">. We inform individuals what data we will be collecting when they apply. </w:t>
            </w:r>
            <w:r w:rsidR="00F108A8">
              <w:rPr>
                <w:rFonts w:cs="Times New Roman"/>
                <w:szCs w:val="23"/>
              </w:rPr>
              <w:t xml:space="preserve">We also inform individuals how long their data is retained for and how it is stored. </w:t>
            </w:r>
          </w:p>
          <w:p w14:paraId="6B382E54" w14:textId="77777777" w:rsidR="00965AD4" w:rsidRDefault="00965AD4" w:rsidP="00965AD4">
            <w:pPr>
              <w:pStyle w:val="ListParagraph"/>
              <w:numPr>
                <w:ilvl w:val="0"/>
                <w:numId w:val="9"/>
              </w:numPr>
              <w:rPr>
                <w:rFonts w:cs="Times New Roman"/>
                <w:szCs w:val="23"/>
              </w:rPr>
            </w:pPr>
            <w:r w:rsidRPr="00D52E8A">
              <w:rPr>
                <w:rFonts w:cs="Times New Roman"/>
                <w:szCs w:val="23"/>
              </w:rPr>
              <w:t>Is your intended purpose and method widely understood?</w:t>
            </w:r>
          </w:p>
          <w:p w14:paraId="1F647483" w14:textId="3C4B8D3D" w:rsidR="002B04E0" w:rsidRPr="00D52E8A" w:rsidRDefault="002B04E0" w:rsidP="002B04E0">
            <w:pPr>
              <w:pStyle w:val="ListParagraph"/>
              <w:ind w:left="360"/>
              <w:rPr>
                <w:rFonts w:cs="Times New Roman"/>
                <w:szCs w:val="23"/>
              </w:rPr>
            </w:pPr>
            <w:r>
              <w:rPr>
                <w:rFonts w:cs="Times New Roman"/>
                <w:szCs w:val="23"/>
              </w:rPr>
              <w:t xml:space="preserve">This is detailed in the privacy notice. </w:t>
            </w:r>
          </w:p>
          <w:p w14:paraId="65562AA0" w14:textId="77777777" w:rsidR="00965AD4" w:rsidRDefault="00965AD4" w:rsidP="00965AD4">
            <w:pPr>
              <w:pStyle w:val="ListParagraph"/>
              <w:numPr>
                <w:ilvl w:val="0"/>
                <w:numId w:val="9"/>
              </w:numPr>
              <w:rPr>
                <w:rFonts w:cs="Times New Roman"/>
                <w:szCs w:val="23"/>
              </w:rPr>
            </w:pPr>
            <w:r w:rsidRPr="00D52E8A">
              <w:rPr>
                <w:rFonts w:cs="Times New Roman"/>
                <w:szCs w:val="23"/>
              </w:rPr>
              <w:t>Are you intending to do anything new or innovative?</w:t>
            </w:r>
          </w:p>
          <w:p w14:paraId="0C0FC068" w14:textId="53550309" w:rsidR="002B04E0" w:rsidRPr="00F108A8" w:rsidRDefault="002B04E0" w:rsidP="00F108A8">
            <w:pPr>
              <w:ind w:left="360"/>
              <w:rPr>
                <w:rFonts w:cs="Times New Roman"/>
                <w:szCs w:val="23"/>
              </w:rPr>
            </w:pPr>
            <w:r w:rsidRPr="00F108A8">
              <w:rPr>
                <w:rFonts w:cs="Times New Roman"/>
                <w:szCs w:val="23"/>
              </w:rPr>
              <w:t xml:space="preserve">No. </w:t>
            </w:r>
          </w:p>
          <w:p w14:paraId="35AE1B5C" w14:textId="7A893B42" w:rsidR="00965AD4" w:rsidRDefault="00965AD4" w:rsidP="00ED5B03">
            <w:pPr>
              <w:pStyle w:val="ListParagraph"/>
              <w:numPr>
                <w:ilvl w:val="0"/>
                <w:numId w:val="9"/>
              </w:numPr>
              <w:rPr>
                <w:rFonts w:cs="Times New Roman"/>
                <w:szCs w:val="23"/>
              </w:rPr>
            </w:pPr>
            <w:r w:rsidRPr="00D52E8A">
              <w:rPr>
                <w:rFonts w:cs="Times New Roman"/>
                <w:szCs w:val="23"/>
              </w:rPr>
              <w:t>Do you have any evidence about expectations</w:t>
            </w:r>
            <w:r w:rsidR="0013432F">
              <w:rPr>
                <w:rFonts w:cs="Times New Roman"/>
                <w:szCs w:val="23"/>
              </w:rPr>
              <w:t xml:space="preserve"> </w:t>
            </w:r>
            <w:r w:rsidR="00ED5B03">
              <w:rPr>
                <w:rFonts w:cs="Times New Roman"/>
                <w:szCs w:val="23"/>
              </w:rPr>
              <w:t>–</w:t>
            </w:r>
            <w:r w:rsidR="0013432F" w:rsidRPr="00ED5B03">
              <w:rPr>
                <w:rFonts w:cs="Times New Roman"/>
                <w:szCs w:val="23"/>
              </w:rPr>
              <w:t xml:space="preserve"> eg</w:t>
            </w:r>
            <w:r w:rsidRPr="00ED5B03">
              <w:rPr>
                <w:rFonts w:cs="Times New Roman"/>
                <w:szCs w:val="23"/>
              </w:rPr>
              <w:t xml:space="preserve"> from ma</w:t>
            </w:r>
            <w:r w:rsidR="0013432F" w:rsidRPr="00ED5B03">
              <w:rPr>
                <w:rFonts w:cs="Times New Roman"/>
                <w:szCs w:val="23"/>
              </w:rPr>
              <w:t xml:space="preserve">rket research, focus groups or </w:t>
            </w:r>
            <w:r w:rsidR="00AB06A8" w:rsidRPr="00ED5B03">
              <w:rPr>
                <w:rFonts w:cs="Times New Roman"/>
                <w:szCs w:val="23"/>
              </w:rPr>
              <w:t xml:space="preserve">other forms of </w:t>
            </w:r>
            <w:r w:rsidR="0013432F" w:rsidRPr="00ED5B03">
              <w:rPr>
                <w:rFonts w:cs="Times New Roman"/>
                <w:szCs w:val="23"/>
              </w:rPr>
              <w:t>consultation?</w:t>
            </w:r>
          </w:p>
          <w:p w14:paraId="7F626561" w14:textId="5834DFC0" w:rsidR="002B04E0" w:rsidRPr="00F108A8" w:rsidRDefault="002B04E0" w:rsidP="00F108A8">
            <w:pPr>
              <w:ind w:left="360"/>
              <w:rPr>
                <w:rFonts w:cs="Times New Roman"/>
                <w:szCs w:val="23"/>
              </w:rPr>
            </w:pPr>
            <w:r w:rsidRPr="00F108A8">
              <w:rPr>
                <w:rFonts w:cs="Times New Roman"/>
                <w:szCs w:val="23"/>
              </w:rPr>
              <w:t xml:space="preserve">No, however </w:t>
            </w:r>
            <w:r w:rsidR="003A0FFD">
              <w:rPr>
                <w:rFonts w:cs="Times New Roman"/>
                <w:szCs w:val="23"/>
              </w:rPr>
              <w:t>work placements</w:t>
            </w:r>
            <w:r w:rsidRPr="00F108A8">
              <w:rPr>
                <w:rFonts w:cs="Times New Roman"/>
                <w:szCs w:val="23"/>
              </w:rPr>
              <w:t xml:space="preserve"> are widely used and common functions within the UK.</w:t>
            </w:r>
            <w:r w:rsidR="00F108A8">
              <w:rPr>
                <w:rFonts w:cs="Times New Roman"/>
                <w:szCs w:val="23"/>
              </w:rPr>
              <w:t xml:space="preserve"> When applying for a role within a criminal justice agency, the expectation is that background checks will be undertaken to ensure suitability. </w:t>
            </w:r>
          </w:p>
          <w:p w14:paraId="7D9622E4" w14:textId="77777777" w:rsidR="00965AD4" w:rsidRDefault="00965AD4" w:rsidP="00965AD4">
            <w:pPr>
              <w:pStyle w:val="ListParagraph"/>
              <w:numPr>
                <w:ilvl w:val="0"/>
                <w:numId w:val="9"/>
              </w:numPr>
              <w:rPr>
                <w:rFonts w:cs="Times New Roman"/>
                <w:szCs w:val="23"/>
              </w:rPr>
            </w:pPr>
            <w:r w:rsidRPr="00D52E8A">
              <w:rPr>
                <w:rFonts w:cs="Times New Roman"/>
                <w:szCs w:val="23"/>
              </w:rPr>
              <w:t>Are there any other factors in the particular circumstances that mean they would or would not expect the processing?</w:t>
            </w:r>
          </w:p>
          <w:p w14:paraId="735C6D17" w14:textId="03C581AA" w:rsidR="002B04E0" w:rsidRPr="00F108A8" w:rsidRDefault="002B04E0" w:rsidP="00F108A8">
            <w:pPr>
              <w:ind w:left="360"/>
              <w:rPr>
                <w:rFonts w:cs="Times New Roman"/>
                <w:szCs w:val="23"/>
              </w:rPr>
            </w:pPr>
            <w:r w:rsidRPr="00F108A8">
              <w:rPr>
                <w:rFonts w:cs="Times New Roman"/>
                <w:szCs w:val="23"/>
              </w:rPr>
              <w:t xml:space="preserve">Not that we are aware of. </w:t>
            </w:r>
          </w:p>
        </w:tc>
      </w:tr>
      <w:tr w:rsidR="00965AD4" w14:paraId="42DFAAFC" w14:textId="77777777" w:rsidTr="00DF5D7A">
        <w:tc>
          <w:tcPr>
            <w:tcW w:w="9768" w:type="dxa"/>
            <w:gridSpan w:val="2"/>
            <w:shd w:val="clear" w:color="auto" w:fill="D9E2F3" w:themeFill="accent5" w:themeFillTint="33"/>
          </w:tcPr>
          <w:p w14:paraId="03B14639" w14:textId="77777777" w:rsidR="00965AD4" w:rsidRPr="0013432F" w:rsidRDefault="00965AD4" w:rsidP="00965AD4">
            <w:pPr>
              <w:rPr>
                <w:rFonts w:cs="Times New Roman"/>
                <w:b/>
                <w:sz w:val="24"/>
                <w:szCs w:val="24"/>
              </w:rPr>
            </w:pPr>
            <w:r w:rsidRPr="0013432F">
              <w:rPr>
                <w:rFonts w:cs="Times New Roman"/>
                <w:b/>
                <w:sz w:val="24"/>
                <w:szCs w:val="24"/>
              </w:rPr>
              <w:lastRenderedPageBreak/>
              <w:t>Likely impact</w:t>
            </w:r>
          </w:p>
        </w:tc>
      </w:tr>
      <w:tr w:rsidR="00965AD4" w14:paraId="545FF1E9" w14:textId="77777777" w:rsidTr="00AB06A8">
        <w:trPr>
          <w:trHeight w:val="4535"/>
        </w:trPr>
        <w:tc>
          <w:tcPr>
            <w:tcW w:w="9768" w:type="dxa"/>
            <w:gridSpan w:val="2"/>
          </w:tcPr>
          <w:p w14:paraId="695B8D70" w14:textId="0A198AF7" w:rsidR="002B04E0" w:rsidRDefault="002B04E0" w:rsidP="002B04E0">
            <w:pPr>
              <w:pStyle w:val="ListParagraph"/>
              <w:numPr>
                <w:ilvl w:val="0"/>
                <w:numId w:val="11"/>
              </w:numPr>
              <w:rPr>
                <w:rFonts w:cs="Times New Roman"/>
                <w:szCs w:val="23"/>
              </w:rPr>
            </w:pPr>
            <w:r w:rsidRPr="00D52E8A">
              <w:rPr>
                <w:rFonts w:cs="Times New Roman"/>
                <w:szCs w:val="23"/>
              </w:rPr>
              <w:t>What are the possible impacts of the processing on people?</w:t>
            </w:r>
          </w:p>
          <w:p w14:paraId="1B85A035" w14:textId="19ACCACB" w:rsidR="00BB20C0" w:rsidRDefault="00BB20C0" w:rsidP="00BB20C0">
            <w:pPr>
              <w:pStyle w:val="ListParagraph"/>
              <w:ind w:left="360"/>
              <w:rPr>
                <w:rFonts w:cs="Times New Roman"/>
                <w:szCs w:val="23"/>
              </w:rPr>
            </w:pPr>
            <w:r>
              <w:rPr>
                <w:rFonts w:cs="Times New Roman"/>
                <w:szCs w:val="23"/>
              </w:rPr>
              <w:t xml:space="preserve">Positive impacts: Suitable applicants are </w:t>
            </w:r>
            <w:r w:rsidR="003A0FFD">
              <w:rPr>
                <w:rFonts w:cs="Times New Roman"/>
                <w:szCs w:val="23"/>
              </w:rPr>
              <w:t>offered work placements</w:t>
            </w:r>
            <w:r>
              <w:rPr>
                <w:rFonts w:cs="Times New Roman"/>
                <w:szCs w:val="23"/>
              </w:rPr>
              <w:t>, and supported and reimbursed for their contribution</w:t>
            </w:r>
            <w:r w:rsidR="003A0FFD">
              <w:rPr>
                <w:rFonts w:cs="Times New Roman"/>
                <w:szCs w:val="23"/>
              </w:rPr>
              <w:t>, where appropriate / lawful</w:t>
            </w:r>
            <w:r>
              <w:rPr>
                <w:rFonts w:cs="Times New Roman"/>
                <w:szCs w:val="23"/>
              </w:rPr>
              <w:t xml:space="preserve">. </w:t>
            </w:r>
          </w:p>
          <w:p w14:paraId="23AB9FAE" w14:textId="4F37E3AA" w:rsidR="00BB20C0" w:rsidRDefault="00BB20C0" w:rsidP="00BB20C0">
            <w:pPr>
              <w:pStyle w:val="ListParagraph"/>
              <w:ind w:left="360"/>
              <w:rPr>
                <w:rFonts w:cs="Times New Roman"/>
                <w:szCs w:val="23"/>
              </w:rPr>
            </w:pPr>
            <w:r>
              <w:rPr>
                <w:rFonts w:cs="Times New Roman"/>
                <w:szCs w:val="23"/>
              </w:rPr>
              <w:t xml:space="preserve">Negative impacts: </w:t>
            </w:r>
            <w:r w:rsidR="003A0FFD">
              <w:rPr>
                <w:rFonts w:cs="Times New Roman"/>
                <w:szCs w:val="23"/>
              </w:rPr>
              <w:t>Students</w:t>
            </w:r>
            <w:r>
              <w:rPr>
                <w:rFonts w:cs="Times New Roman"/>
                <w:szCs w:val="23"/>
              </w:rPr>
              <w:t xml:space="preserve"> who apply </w:t>
            </w:r>
            <w:r w:rsidR="003A0FFD">
              <w:rPr>
                <w:rFonts w:cs="Times New Roman"/>
                <w:szCs w:val="23"/>
              </w:rPr>
              <w:t>for a work placement</w:t>
            </w:r>
            <w:r>
              <w:rPr>
                <w:rFonts w:cs="Times New Roman"/>
                <w:szCs w:val="23"/>
              </w:rPr>
              <w:t xml:space="preserve"> but who are identified as unsuitable for the position through the processing of personal data relating to their suitability (for example criminal records checks) will not be selected for a </w:t>
            </w:r>
            <w:r w:rsidR="003A0FFD">
              <w:rPr>
                <w:rFonts w:cs="Times New Roman"/>
                <w:szCs w:val="23"/>
              </w:rPr>
              <w:t>placement</w:t>
            </w:r>
            <w:r>
              <w:rPr>
                <w:rFonts w:cs="Times New Roman"/>
                <w:szCs w:val="23"/>
              </w:rPr>
              <w:t xml:space="preserve">. Ongoing processing relating to capability, performance and conduct could result in removal from a </w:t>
            </w:r>
            <w:r w:rsidR="003A0FFD">
              <w:rPr>
                <w:rFonts w:cs="Times New Roman"/>
                <w:szCs w:val="23"/>
              </w:rPr>
              <w:t>placement</w:t>
            </w:r>
            <w:r>
              <w:rPr>
                <w:rFonts w:cs="Times New Roman"/>
                <w:szCs w:val="23"/>
              </w:rPr>
              <w:t xml:space="preserve">. </w:t>
            </w:r>
          </w:p>
          <w:p w14:paraId="0D05B371" w14:textId="6277A96D" w:rsidR="00BB20C0" w:rsidRDefault="00BB20C0" w:rsidP="00BB20C0">
            <w:pPr>
              <w:pStyle w:val="ListParagraph"/>
              <w:ind w:left="360"/>
              <w:rPr>
                <w:rFonts w:cs="Times New Roman"/>
                <w:szCs w:val="23"/>
              </w:rPr>
            </w:pPr>
            <w:r>
              <w:rPr>
                <w:rFonts w:cs="Times New Roman"/>
                <w:szCs w:val="23"/>
              </w:rPr>
              <w:t xml:space="preserve">  </w:t>
            </w:r>
          </w:p>
          <w:p w14:paraId="784DF3BA" w14:textId="77777777" w:rsidR="002B04E0" w:rsidRDefault="002B04E0" w:rsidP="002B04E0">
            <w:pPr>
              <w:pStyle w:val="ListParagraph"/>
              <w:numPr>
                <w:ilvl w:val="0"/>
                <w:numId w:val="11"/>
              </w:numPr>
              <w:rPr>
                <w:rFonts w:cs="Times New Roman"/>
                <w:szCs w:val="23"/>
              </w:rPr>
            </w:pPr>
            <w:r>
              <w:rPr>
                <w:rFonts w:cs="Times New Roman"/>
                <w:szCs w:val="23"/>
              </w:rPr>
              <w:t>Will individuals lose any control over the use of their personal data?</w:t>
            </w:r>
          </w:p>
          <w:p w14:paraId="2441D4A9" w14:textId="1D8CA1D5" w:rsidR="00BB20C0" w:rsidRDefault="00BB20C0" w:rsidP="00BB20C0">
            <w:pPr>
              <w:pStyle w:val="ListParagraph"/>
              <w:ind w:left="360"/>
              <w:rPr>
                <w:rFonts w:cs="Times New Roman"/>
                <w:szCs w:val="23"/>
              </w:rPr>
            </w:pPr>
            <w:r>
              <w:rPr>
                <w:rFonts w:cs="Times New Roman"/>
                <w:szCs w:val="23"/>
              </w:rPr>
              <w:t xml:space="preserve">Possibly – for example when we are required to share personal data with other agencies e.g. HMRC, however individuals will retain their rights under Data Protection legislation. </w:t>
            </w:r>
          </w:p>
          <w:p w14:paraId="2EC1BD62" w14:textId="77777777" w:rsidR="00BB20C0" w:rsidRDefault="00BB20C0" w:rsidP="00BB20C0">
            <w:pPr>
              <w:pStyle w:val="ListParagraph"/>
              <w:ind w:left="360"/>
              <w:rPr>
                <w:rFonts w:cs="Times New Roman"/>
                <w:szCs w:val="23"/>
              </w:rPr>
            </w:pPr>
          </w:p>
          <w:p w14:paraId="618C11F1" w14:textId="77777777" w:rsidR="002B04E0" w:rsidRDefault="002B04E0" w:rsidP="002B04E0">
            <w:pPr>
              <w:pStyle w:val="ListParagraph"/>
              <w:numPr>
                <w:ilvl w:val="0"/>
                <w:numId w:val="11"/>
              </w:numPr>
              <w:rPr>
                <w:rFonts w:cs="Times New Roman"/>
                <w:szCs w:val="23"/>
              </w:rPr>
            </w:pPr>
            <w:r>
              <w:rPr>
                <w:rFonts w:cs="Times New Roman"/>
                <w:szCs w:val="23"/>
              </w:rPr>
              <w:t>What is the likelihood and severity of any potential impact?</w:t>
            </w:r>
          </w:p>
          <w:p w14:paraId="08DDBF1B" w14:textId="6BCEC1CA" w:rsidR="00BB20C0" w:rsidRDefault="00F108A8" w:rsidP="00BB20C0">
            <w:pPr>
              <w:pStyle w:val="ListParagraph"/>
              <w:ind w:left="360"/>
              <w:rPr>
                <w:rFonts w:cs="Times New Roman"/>
                <w:szCs w:val="23"/>
              </w:rPr>
            </w:pPr>
            <w:r>
              <w:rPr>
                <w:rFonts w:cs="Times New Roman"/>
                <w:szCs w:val="23"/>
              </w:rPr>
              <w:t xml:space="preserve">The likelihood and severity is considered </w:t>
            </w:r>
            <w:r w:rsidR="00A4309C">
              <w:rPr>
                <w:rFonts w:cs="Times New Roman"/>
                <w:szCs w:val="23"/>
              </w:rPr>
              <w:t>low, because individuals approach us to get involved in these roles, and they are fully informed in advance of the processing requirements of special category personal data</w:t>
            </w:r>
            <w:r>
              <w:rPr>
                <w:rFonts w:cs="Times New Roman"/>
                <w:szCs w:val="23"/>
              </w:rPr>
              <w:t xml:space="preserve">. </w:t>
            </w:r>
          </w:p>
          <w:p w14:paraId="4B0458A4" w14:textId="77777777" w:rsidR="00F108A8" w:rsidRPr="00F108A8" w:rsidRDefault="00F108A8" w:rsidP="00F108A8">
            <w:pPr>
              <w:rPr>
                <w:rFonts w:cs="Times New Roman"/>
                <w:szCs w:val="23"/>
              </w:rPr>
            </w:pPr>
          </w:p>
          <w:p w14:paraId="55992FA1" w14:textId="77777777" w:rsidR="002B04E0" w:rsidRDefault="002B04E0" w:rsidP="002B04E0">
            <w:pPr>
              <w:pStyle w:val="ListParagraph"/>
              <w:numPr>
                <w:ilvl w:val="0"/>
                <w:numId w:val="11"/>
              </w:numPr>
              <w:rPr>
                <w:rFonts w:cs="Times New Roman"/>
                <w:szCs w:val="23"/>
              </w:rPr>
            </w:pPr>
            <w:r w:rsidRPr="00D52E8A">
              <w:rPr>
                <w:rFonts w:cs="Times New Roman"/>
                <w:szCs w:val="23"/>
              </w:rPr>
              <w:t>Are some people likely to object to the processing or find it intrusive?</w:t>
            </w:r>
          </w:p>
          <w:p w14:paraId="1AE9ED95" w14:textId="45BCDADE" w:rsidR="00BB20C0" w:rsidRPr="00BB20C0" w:rsidRDefault="00BB20C0" w:rsidP="00F108A8">
            <w:pPr>
              <w:ind w:left="360"/>
              <w:rPr>
                <w:rFonts w:cs="Times New Roman"/>
                <w:szCs w:val="23"/>
              </w:rPr>
            </w:pPr>
            <w:r>
              <w:rPr>
                <w:rFonts w:cs="Times New Roman"/>
                <w:szCs w:val="23"/>
              </w:rPr>
              <w:lastRenderedPageBreak/>
              <w:t>Some people may object to the intended processing, some of which will be intrusive, however it is in the individual</w:t>
            </w:r>
            <w:r w:rsidR="00F108A8">
              <w:rPr>
                <w:rFonts w:cs="Times New Roman"/>
                <w:szCs w:val="23"/>
              </w:rPr>
              <w:t>’</w:t>
            </w:r>
            <w:r>
              <w:rPr>
                <w:rFonts w:cs="Times New Roman"/>
                <w:szCs w:val="23"/>
              </w:rPr>
              <w:t xml:space="preserve">s gift whether or not to proceed with their application, or in the </w:t>
            </w:r>
            <w:r w:rsidR="003A0FFD">
              <w:rPr>
                <w:rFonts w:cs="Times New Roman"/>
                <w:szCs w:val="23"/>
              </w:rPr>
              <w:t>placement</w:t>
            </w:r>
            <w:r w:rsidR="00F108A8">
              <w:rPr>
                <w:rFonts w:cs="Times New Roman"/>
                <w:szCs w:val="23"/>
              </w:rPr>
              <w:t xml:space="preserve"> with us</w:t>
            </w:r>
            <w:r>
              <w:rPr>
                <w:rFonts w:cs="Times New Roman"/>
                <w:szCs w:val="23"/>
              </w:rPr>
              <w:t xml:space="preserve">.  </w:t>
            </w:r>
          </w:p>
          <w:p w14:paraId="3DF92AC0" w14:textId="77777777" w:rsidR="00BB20C0" w:rsidRPr="00D52E8A" w:rsidRDefault="00BB20C0" w:rsidP="00BB20C0">
            <w:pPr>
              <w:pStyle w:val="ListParagraph"/>
              <w:ind w:left="360"/>
              <w:rPr>
                <w:rFonts w:cs="Times New Roman"/>
                <w:szCs w:val="23"/>
              </w:rPr>
            </w:pPr>
          </w:p>
          <w:p w14:paraId="70C50E99" w14:textId="485FD8DB" w:rsidR="002B04E0" w:rsidRDefault="002B04E0" w:rsidP="002B04E0">
            <w:pPr>
              <w:pStyle w:val="ListParagraph"/>
              <w:numPr>
                <w:ilvl w:val="0"/>
                <w:numId w:val="11"/>
              </w:numPr>
              <w:rPr>
                <w:rFonts w:cs="Times New Roman"/>
                <w:szCs w:val="23"/>
              </w:rPr>
            </w:pPr>
            <w:r w:rsidRPr="00D52E8A">
              <w:rPr>
                <w:rFonts w:cs="Times New Roman"/>
                <w:szCs w:val="23"/>
              </w:rPr>
              <w:t>Would you be happy to explai</w:t>
            </w:r>
            <w:r w:rsidR="00BB20C0">
              <w:rPr>
                <w:rFonts w:cs="Times New Roman"/>
                <w:szCs w:val="23"/>
              </w:rPr>
              <w:t>n the processing to individuals?</w:t>
            </w:r>
          </w:p>
          <w:p w14:paraId="68E600FC" w14:textId="5AC0BECD" w:rsidR="00BB20C0" w:rsidRDefault="00BB20C0" w:rsidP="00BB20C0">
            <w:pPr>
              <w:pStyle w:val="ListParagraph"/>
              <w:ind w:left="360"/>
              <w:rPr>
                <w:rFonts w:cs="Times New Roman"/>
                <w:szCs w:val="23"/>
              </w:rPr>
            </w:pPr>
            <w:r>
              <w:rPr>
                <w:rFonts w:cs="Times New Roman"/>
                <w:szCs w:val="23"/>
              </w:rPr>
              <w:t>Yes</w:t>
            </w:r>
          </w:p>
          <w:p w14:paraId="200F1B4F" w14:textId="77777777" w:rsidR="00BB20C0" w:rsidRPr="00D52E8A" w:rsidRDefault="00BB20C0" w:rsidP="00BB20C0">
            <w:pPr>
              <w:pStyle w:val="ListParagraph"/>
              <w:ind w:left="360"/>
              <w:rPr>
                <w:rFonts w:cs="Times New Roman"/>
                <w:szCs w:val="23"/>
              </w:rPr>
            </w:pPr>
          </w:p>
          <w:p w14:paraId="088B28B6" w14:textId="77777777" w:rsidR="00965AD4" w:rsidRDefault="002B04E0" w:rsidP="00F108A8">
            <w:pPr>
              <w:pStyle w:val="ListParagraph"/>
              <w:numPr>
                <w:ilvl w:val="0"/>
                <w:numId w:val="11"/>
              </w:numPr>
              <w:rPr>
                <w:rFonts w:cs="Times New Roman"/>
                <w:szCs w:val="23"/>
              </w:rPr>
            </w:pPr>
            <w:r w:rsidRPr="00F108A8">
              <w:rPr>
                <w:rFonts w:cs="Times New Roman"/>
                <w:szCs w:val="23"/>
              </w:rPr>
              <w:t>Can you adopt any safeguards to minimise the impact?</w:t>
            </w:r>
          </w:p>
          <w:p w14:paraId="3D893917" w14:textId="66A0FA1C" w:rsidR="00F108A8" w:rsidRPr="00A4309C" w:rsidRDefault="00A4309C" w:rsidP="00A4309C">
            <w:pPr>
              <w:ind w:left="360"/>
              <w:rPr>
                <w:rFonts w:cs="Times New Roman"/>
                <w:szCs w:val="23"/>
              </w:rPr>
            </w:pPr>
            <w:r>
              <w:rPr>
                <w:rFonts w:cs="Times New Roman"/>
                <w:szCs w:val="23"/>
              </w:rPr>
              <w:t xml:space="preserve">We have produced information for applicants that describes the application process and subsequent management processes relating to </w:t>
            </w:r>
            <w:r w:rsidR="003A0FFD">
              <w:rPr>
                <w:rFonts w:cs="Times New Roman"/>
                <w:szCs w:val="23"/>
              </w:rPr>
              <w:t>work placements</w:t>
            </w:r>
            <w:r>
              <w:rPr>
                <w:rFonts w:cs="Times New Roman"/>
                <w:szCs w:val="23"/>
              </w:rPr>
              <w:t xml:space="preserve"> so that individuals are fully informed with regards to the collection of and processing of their personal data in connection with them. </w:t>
            </w:r>
          </w:p>
        </w:tc>
      </w:tr>
      <w:tr w:rsidR="00DF5D7A" w14:paraId="3E2F60B7" w14:textId="77777777" w:rsidTr="00AB06A8">
        <w:tc>
          <w:tcPr>
            <w:tcW w:w="7366" w:type="dxa"/>
          </w:tcPr>
          <w:p w14:paraId="7FD04737" w14:textId="77777777" w:rsidR="00DF5D7A" w:rsidRPr="00965AD4" w:rsidRDefault="00DF5D7A" w:rsidP="00965AD4">
            <w:pPr>
              <w:rPr>
                <w:rFonts w:cs="Times New Roman"/>
                <w:sz w:val="16"/>
                <w:szCs w:val="16"/>
              </w:rPr>
            </w:pPr>
          </w:p>
          <w:p w14:paraId="7449056F" w14:textId="77777777" w:rsidR="00DF5D7A" w:rsidRPr="00D52E8A" w:rsidRDefault="00DF5D7A" w:rsidP="00965AD4">
            <w:pPr>
              <w:rPr>
                <w:rFonts w:cs="Times New Roman"/>
                <w:szCs w:val="23"/>
              </w:rPr>
            </w:pPr>
            <w:r w:rsidRPr="00D52E8A">
              <w:rPr>
                <w:rFonts w:cs="Times New Roman"/>
                <w:szCs w:val="23"/>
              </w:rPr>
              <w:t xml:space="preserve">Can you offer individuals an opt-out? </w:t>
            </w:r>
          </w:p>
          <w:p w14:paraId="3062684A" w14:textId="77777777" w:rsidR="00DF5D7A" w:rsidRPr="00DF5D7A" w:rsidRDefault="00DF5D7A" w:rsidP="00DF5D7A">
            <w:pPr>
              <w:rPr>
                <w:rFonts w:cs="Times New Roman"/>
                <w:sz w:val="16"/>
                <w:szCs w:val="16"/>
              </w:rPr>
            </w:pPr>
          </w:p>
        </w:tc>
        <w:tc>
          <w:tcPr>
            <w:tcW w:w="2402" w:type="dxa"/>
          </w:tcPr>
          <w:p w14:paraId="4A47A730" w14:textId="77777777" w:rsidR="00DF5D7A" w:rsidRPr="00DF5D7A" w:rsidRDefault="00DF5D7A" w:rsidP="00DF5D7A">
            <w:pPr>
              <w:rPr>
                <w:rFonts w:cs="Times New Roman"/>
                <w:sz w:val="16"/>
                <w:szCs w:val="16"/>
              </w:rPr>
            </w:pPr>
          </w:p>
          <w:p w14:paraId="39E5C124" w14:textId="77777777" w:rsidR="00DF5D7A" w:rsidRPr="00DF5D7A" w:rsidRDefault="00DF5D7A" w:rsidP="00AB06A8">
            <w:pPr>
              <w:jc w:val="center"/>
              <w:rPr>
                <w:rFonts w:cs="Times New Roman"/>
                <w:sz w:val="16"/>
                <w:szCs w:val="16"/>
              </w:rPr>
            </w:pPr>
            <w:r w:rsidRPr="00DF5D7A">
              <w:rPr>
                <w:rFonts w:cs="Times New Roman"/>
                <w:szCs w:val="23"/>
              </w:rPr>
              <w:t xml:space="preserve">Yes / </w:t>
            </w:r>
            <w:r w:rsidRPr="00BB20C0">
              <w:rPr>
                <w:rFonts w:cs="Times New Roman"/>
                <w:strike/>
                <w:szCs w:val="23"/>
              </w:rPr>
              <w:t>No</w:t>
            </w:r>
          </w:p>
        </w:tc>
      </w:tr>
    </w:tbl>
    <w:p w14:paraId="3A9E0FC4" w14:textId="77777777" w:rsidR="00E3542F" w:rsidRDefault="00E3542F">
      <w:pPr>
        <w:spacing w:line="240" w:lineRule="auto"/>
        <w:rPr>
          <w:rFonts w:eastAsia="Times New Roman" w:cs="Times New Roman"/>
          <w:szCs w:val="20"/>
          <w:lang w:val="en-US" w:eastAsia="en-GB"/>
        </w:rPr>
      </w:pPr>
    </w:p>
    <w:tbl>
      <w:tblPr>
        <w:tblStyle w:val="TableGrid"/>
        <w:tblW w:w="0" w:type="auto"/>
        <w:tblLook w:val="04A0" w:firstRow="1" w:lastRow="0" w:firstColumn="1" w:lastColumn="0" w:noHBand="0" w:noVBand="1"/>
      </w:tblPr>
      <w:tblGrid>
        <w:gridCol w:w="9768"/>
      </w:tblGrid>
      <w:tr w:rsidR="00856214" w:rsidRPr="00165C4F" w14:paraId="26AEAC2B" w14:textId="77777777" w:rsidTr="00856214">
        <w:tc>
          <w:tcPr>
            <w:tcW w:w="97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5B9BD5" w:themeFill="accent1"/>
          </w:tcPr>
          <w:p w14:paraId="5CCFB063" w14:textId="77777777" w:rsidR="00856214" w:rsidRPr="00165C4F" w:rsidRDefault="00856214" w:rsidP="00544E8E">
            <w:pPr>
              <w:rPr>
                <w:rFonts w:ascii="Georgia" w:hAnsi="Georgia"/>
                <w:sz w:val="36"/>
                <w:szCs w:val="36"/>
                <w:lang w:val="en-US"/>
              </w:rPr>
            </w:pPr>
            <w:r>
              <w:rPr>
                <w:rFonts w:ascii="Georgia" w:hAnsi="Georgia"/>
                <w:color w:val="FFFFFF" w:themeColor="background1"/>
                <w:sz w:val="36"/>
                <w:szCs w:val="36"/>
                <w:lang w:val="en-US"/>
              </w:rPr>
              <w:t>Making the decision</w:t>
            </w:r>
          </w:p>
        </w:tc>
      </w:tr>
    </w:tbl>
    <w:p w14:paraId="160FBE2C" w14:textId="77777777" w:rsidR="00E3542F" w:rsidRPr="00856214" w:rsidRDefault="00E3542F" w:rsidP="00491957">
      <w:pPr>
        <w:spacing w:line="240" w:lineRule="auto"/>
        <w:rPr>
          <w:rFonts w:cs="Times New Roman"/>
          <w:sz w:val="16"/>
          <w:szCs w:val="16"/>
        </w:rPr>
      </w:pPr>
    </w:p>
    <w:p w14:paraId="74FF5B93" w14:textId="77777777" w:rsidR="006B1D6E" w:rsidRPr="00D52E8A" w:rsidRDefault="00746F4F" w:rsidP="00856214">
      <w:pPr>
        <w:spacing w:line="240" w:lineRule="auto"/>
        <w:rPr>
          <w:rFonts w:cs="Times New Roman"/>
          <w:szCs w:val="23"/>
        </w:rPr>
      </w:pPr>
      <w:r w:rsidRPr="00D52E8A">
        <w:rPr>
          <w:rFonts w:cs="Times New Roman"/>
          <w:szCs w:val="23"/>
        </w:rPr>
        <w:t>This is where you use</w:t>
      </w:r>
      <w:r w:rsidR="004D6676" w:rsidRPr="00D52E8A">
        <w:rPr>
          <w:rFonts w:cs="Times New Roman"/>
          <w:szCs w:val="23"/>
        </w:rPr>
        <w:t xml:space="preserve"> your answers to Parts 1, 2 and 3 </w:t>
      </w:r>
      <w:r w:rsidRPr="00D52E8A">
        <w:rPr>
          <w:rFonts w:cs="Times New Roman"/>
          <w:szCs w:val="23"/>
        </w:rPr>
        <w:t>to decide whether or not you can apply the legitimate interests basis.</w:t>
      </w:r>
    </w:p>
    <w:p w14:paraId="0368FC16" w14:textId="77777777" w:rsidR="00856214" w:rsidRPr="00856214" w:rsidRDefault="00856214" w:rsidP="00856214">
      <w:pPr>
        <w:spacing w:line="240" w:lineRule="auto"/>
        <w:rPr>
          <w:rFonts w:cs="Times New Roman"/>
          <w:sz w:val="16"/>
          <w:szCs w:val="16"/>
        </w:rPr>
      </w:pPr>
    </w:p>
    <w:tbl>
      <w:tblPr>
        <w:tblStyle w:val="TableGrid"/>
        <w:tblW w:w="0" w:type="auto"/>
        <w:tblLook w:val="04A0" w:firstRow="1" w:lastRow="0" w:firstColumn="1" w:lastColumn="0" w:noHBand="0" w:noVBand="1"/>
      </w:tblPr>
      <w:tblGrid>
        <w:gridCol w:w="3539"/>
        <w:gridCol w:w="3827"/>
        <w:gridCol w:w="2402"/>
      </w:tblGrid>
      <w:tr w:rsidR="006868FD" w:rsidRPr="00C65D0B" w14:paraId="3DD7A0C8" w14:textId="77777777" w:rsidTr="006868FD">
        <w:tc>
          <w:tcPr>
            <w:tcW w:w="7366" w:type="dxa"/>
            <w:gridSpan w:val="2"/>
          </w:tcPr>
          <w:p w14:paraId="6D9B77D6" w14:textId="77777777" w:rsidR="006868FD" w:rsidRPr="00D52E8A" w:rsidRDefault="006868FD" w:rsidP="00DB1CA3">
            <w:pPr>
              <w:rPr>
                <w:sz w:val="16"/>
                <w:szCs w:val="16"/>
                <w:lang w:val="en-US"/>
              </w:rPr>
            </w:pPr>
            <w:r w:rsidRPr="00344EE4">
              <w:rPr>
                <w:sz w:val="24"/>
                <w:szCs w:val="24"/>
                <w:lang w:val="en-US"/>
              </w:rPr>
              <w:t xml:space="preserve"> </w:t>
            </w:r>
          </w:p>
          <w:p w14:paraId="00512E27" w14:textId="77777777" w:rsidR="006868FD" w:rsidRPr="00D52E8A" w:rsidRDefault="006868FD" w:rsidP="00DB1CA3">
            <w:pPr>
              <w:rPr>
                <w:szCs w:val="23"/>
                <w:lang w:val="en-US"/>
              </w:rPr>
            </w:pPr>
            <w:r w:rsidRPr="00D52E8A">
              <w:rPr>
                <w:szCs w:val="23"/>
                <w:lang w:val="en-US"/>
              </w:rPr>
              <w:t xml:space="preserve">Can you rely on legitimate interests for this processing? </w:t>
            </w:r>
          </w:p>
          <w:p w14:paraId="456446BD" w14:textId="77777777" w:rsidR="006868FD" w:rsidRPr="006868FD" w:rsidRDefault="006868FD" w:rsidP="006868FD">
            <w:pPr>
              <w:rPr>
                <w:sz w:val="16"/>
                <w:szCs w:val="16"/>
                <w:lang w:val="en-US"/>
              </w:rPr>
            </w:pPr>
          </w:p>
        </w:tc>
        <w:tc>
          <w:tcPr>
            <w:tcW w:w="2402" w:type="dxa"/>
          </w:tcPr>
          <w:p w14:paraId="32FA9FD2" w14:textId="77777777" w:rsidR="006868FD" w:rsidRPr="006868FD" w:rsidRDefault="006868FD" w:rsidP="006868FD">
            <w:pPr>
              <w:rPr>
                <w:sz w:val="16"/>
                <w:szCs w:val="16"/>
                <w:lang w:val="en-US"/>
              </w:rPr>
            </w:pPr>
          </w:p>
          <w:p w14:paraId="53D21760" w14:textId="77777777" w:rsidR="006868FD" w:rsidRPr="006868FD" w:rsidRDefault="006868FD" w:rsidP="00AB06A8">
            <w:pPr>
              <w:jc w:val="center"/>
              <w:rPr>
                <w:szCs w:val="23"/>
                <w:lang w:val="en-US"/>
              </w:rPr>
            </w:pPr>
            <w:r w:rsidRPr="006868FD">
              <w:rPr>
                <w:szCs w:val="23"/>
                <w:lang w:val="en-US"/>
              </w:rPr>
              <w:t xml:space="preserve">Yes / </w:t>
            </w:r>
            <w:r w:rsidRPr="00BB20C0">
              <w:rPr>
                <w:strike/>
                <w:szCs w:val="23"/>
                <w:lang w:val="en-US"/>
              </w:rPr>
              <w:t>No</w:t>
            </w:r>
          </w:p>
        </w:tc>
      </w:tr>
      <w:tr w:rsidR="00344EE4" w:rsidRPr="00C65D0B" w14:paraId="47150BCB" w14:textId="77777777" w:rsidTr="00DB1CA3">
        <w:tc>
          <w:tcPr>
            <w:tcW w:w="9768" w:type="dxa"/>
            <w:gridSpan w:val="3"/>
          </w:tcPr>
          <w:p w14:paraId="143FE982" w14:textId="77777777" w:rsidR="00D52E8A" w:rsidRPr="00D52E8A" w:rsidRDefault="00D52E8A" w:rsidP="00DB1CA3">
            <w:pPr>
              <w:rPr>
                <w:sz w:val="16"/>
                <w:szCs w:val="16"/>
                <w:lang w:val="en-US"/>
              </w:rPr>
            </w:pPr>
          </w:p>
          <w:p w14:paraId="72EDD353" w14:textId="77777777" w:rsidR="00344EE4" w:rsidRPr="00D52E8A" w:rsidRDefault="00344EE4" w:rsidP="00DB1CA3">
            <w:pPr>
              <w:rPr>
                <w:szCs w:val="23"/>
                <w:lang w:val="en-US"/>
              </w:rPr>
            </w:pPr>
            <w:r w:rsidRPr="00D52E8A">
              <w:rPr>
                <w:szCs w:val="23"/>
                <w:lang w:val="en-US"/>
              </w:rPr>
              <w:t>Do you have any comments to justify your answer? (optional)</w:t>
            </w:r>
          </w:p>
          <w:p w14:paraId="77C797D2" w14:textId="77777777" w:rsidR="00344EE4" w:rsidRDefault="00344EE4" w:rsidP="00DB1CA3">
            <w:pPr>
              <w:rPr>
                <w:sz w:val="24"/>
                <w:szCs w:val="24"/>
                <w:lang w:val="en-US"/>
              </w:rPr>
            </w:pPr>
          </w:p>
          <w:p w14:paraId="3F184CF9" w14:textId="78F65ADB" w:rsidR="00344EE4" w:rsidRDefault="00BB20C0" w:rsidP="00DB1CA3">
            <w:pPr>
              <w:rPr>
                <w:sz w:val="24"/>
                <w:szCs w:val="24"/>
                <w:lang w:val="en-US"/>
              </w:rPr>
            </w:pPr>
            <w:r>
              <w:rPr>
                <w:sz w:val="24"/>
                <w:szCs w:val="24"/>
                <w:lang w:val="en-US"/>
              </w:rPr>
              <w:t>Whilst we are a public authority for the purposes of Data Protection, wher</w:t>
            </w:r>
            <w:r w:rsidR="00F108A8">
              <w:rPr>
                <w:sz w:val="24"/>
                <w:szCs w:val="24"/>
                <w:lang w:val="en-US"/>
              </w:rPr>
              <w:t>e</w:t>
            </w:r>
            <w:r>
              <w:rPr>
                <w:sz w:val="24"/>
                <w:szCs w:val="24"/>
                <w:lang w:val="en-US"/>
              </w:rPr>
              <w:t>by the processing of personal data typically falls under the ‘public  task’ legal basis</w:t>
            </w:r>
            <w:r w:rsidR="00F108A8">
              <w:rPr>
                <w:sz w:val="24"/>
                <w:szCs w:val="24"/>
                <w:lang w:val="en-US"/>
              </w:rPr>
              <w:t xml:space="preserve"> for processing personal data</w:t>
            </w:r>
            <w:r>
              <w:rPr>
                <w:sz w:val="24"/>
                <w:szCs w:val="24"/>
                <w:lang w:val="en-US"/>
              </w:rPr>
              <w:t xml:space="preserve">, the processing of personal data to </w:t>
            </w:r>
            <w:r w:rsidR="003A0FFD">
              <w:rPr>
                <w:sz w:val="24"/>
                <w:szCs w:val="24"/>
                <w:lang w:val="en-US"/>
              </w:rPr>
              <w:t>offer work experience and placements</w:t>
            </w:r>
            <w:r>
              <w:rPr>
                <w:sz w:val="24"/>
                <w:szCs w:val="24"/>
                <w:lang w:val="en-US"/>
              </w:rPr>
              <w:t xml:space="preserve"> is considered to be applicable to the legitimate interest legal basis under GDPR. This is because engaging </w:t>
            </w:r>
            <w:r w:rsidR="00D51B47">
              <w:rPr>
                <w:sz w:val="24"/>
                <w:szCs w:val="24"/>
                <w:lang w:val="en-US"/>
              </w:rPr>
              <w:t>students</w:t>
            </w:r>
            <w:r>
              <w:rPr>
                <w:sz w:val="24"/>
                <w:szCs w:val="24"/>
                <w:lang w:val="en-US"/>
              </w:rPr>
              <w:t xml:space="preserve"> of good conduct </w:t>
            </w:r>
            <w:r w:rsidR="00D51B47">
              <w:rPr>
                <w:sz w:val="24"/>
                <w:szCs w:val="24"/>
                <w:lang w:val="en-US"/>
              </w:rPr>
              <w:t xml:space="preserve">in work experience and work placement activities </w:t>
            </w:r>
            <w:r>
              <w:rPr>
                <w:sz w:val="24"/>
                <w:szCs w:val="24"/>
                <w:lang w:val="en-US"/>
              </w:rPr>
              <w:t xml:space="preserve">enables us to fulfil our public task of delivering transparent, efficient and effective policing and criminal justices services, but is not a public task in itself. </w:t>
            </w:r>
          </w:p>
          <w:p w14:paraId="224DC5B3" w14:textId="77777777" w:rsidR="00344EE4" w:rsidRDefault="00344EE4" w:rsidP="00DB1CA3">
            <w:pPr>
              <w:rPr>
                <w:sz w:val="24"/>
                <w:szCs w:val="24"/>
                <w:lang w:val="en-US"/>
              </w:rPr>
            </w:pPr>
          </w:p>
          <w:p w14:paraId="1CA62451" w14:textId="2D39E953" w:rsidR="00344EE4" w:rsidRDefault="00BB20C0" w:rsidP="00DB1CA3">
            <w:pPr>
              <w:rPr>
                <w:sz w:val="24"/>
                <w:szCs w:val="24"/>
                <w:lang w:val="en-US"/>
              </w:rPr>
            </w:pPr>
            <w:r>
              <w:rPr>
                <w:rFonts w:cs="Arial"/>
                <w:color w:val="000000"/>
                <w:szCs w:val="23"/>
                <w:lang w:val="en"/>
              </w:rPr>
              <w:t xml:space="preserve">The legitimate interests </w:t>
            </w:r>
            <w:r w:rsidR="00A4309C">
              <w:rPr>
                <w:rFonts w:cs="Arial"/>
                <w:color w:val="000000"/>
                <w:szCs w:val="23"/>
                <w:lang w:val="en"/>
              </w:rPr>
              <w:t xml:space="preserve">relating to this processing are those of our organisation, </w:t>
            </w:r>
            <w:r>
              <w:rPr>
                <w:rFonts w:cs="Arial"/>
                <w:color w:val="000000"/>
                <w:szCs w:val="23"/>
                <w:lang w:val="en"/>
              </w:rPr>
              <w:t xml:space="preserve">of third parties, and </w:t>
            </w:r>
            <w:r w:rsidR="00A4309C">
              <w:rPr>
                <w:rFonts w:cs="Arial"/>
                <w:color w:val="000000"/>
                <w:szCs w:val="23"/>
                <w:lang w:val="en"/>
              </w:rPr>
              <w:t xml:space="preserve">of </w:t>
            </w:r>
            <w:r>
              <w:rPr>
                <w:rFonts w:cs="Arial"/>
                <w:color w:val="000000"/>
                <w:szCs w:val="23"/>
                <w:lang w:val="en"/>
              </w:rPr>
              <w:t xml:space="preserve">wider societal benefits. </w:t>
            </w:r>
            <w:r w:rsidR="00F108A8">
              <w:rPr>
                <w:rFonts w:cs="Arial"/>
                <w:color w:val="000000"/>
                <w:szCs w:val="23"/>
                <w:lang w:val="en"/>
              </w:rPr>
              <w:t>We consider these benefits are c</w:t>
            </w:r>
            <w:r>
              <w:rPr>
                <w:rFonts w:cs="Arial"/>
                <w:color w:val="000000"/>
                <w:szCs w:val="23"/>
                <w:lang w:val="en"/>
              </w:rPr>
              <w:t xml:space="preserve">ompelling </w:t>
            </w:r>
            <w:r w:rsidR="00A4309C">
              <w:rPr>
                <w:rFonts w:cs="Arial"/>
                <w:color w:val="000000"/>
                <w:szCs w:val="23"/>
                <w:lang w:val="en"/>
              </w:rPr>
              <w:t>because of the impact that they have</w:t>
            </w:r>
            <w:r w:rsidR="00D51B47">
              <w:rPr>
                <w:rFonts w:cs="Arial"/>
                <w:color w:val="000000"/>
                <w:szCs w:val="23"/>
                <w:lang w:val="en"/>
              </w:rPr>
              <w:t xml:space="preserve"> for preparing young people for work, and </w:t>
            </w:r>
            <w:r w:rsidR="00A4309C">
              <w:rPr>
                <w:rFonts w:cs="Arial"/>
                <w:color w:val="000000"/>
                <w:szCs w:val="23"/>
                <w:lang w:val="en"/>
              </w:rPr>
              <w:t>on the policing and criminal justice services delivered to our communities.  The intended pro</w:t>
            </w:r>
            <w:r w:rsidR="00F108A8">
              <w:rPr>
                <w:rFonts w:cs="Arial"/>
                <w:color w:val="000000"/>
                <w:szCs w:val="23"/>
                <w:lang w:val="en"/>
              </w:rPr>
              <w:t xml:space="preserve">cessing </w:t>
            </w:r>
            <w:r w:rsidR="00A4309C">
              <w:rPr>
                <w:rFonts w:cs="Arial"/>
                <w:color w:val="000000"/>
                <w:szCs w:val="23"/>
                <w:lang w:val="en"/>
              </w:rPr>
              <w:t>is considered to be</w:t>
            </w:r>
            <w:r w:rsidR="00F108A8">
              <w:rPr>
                <w:rFonts w:cs="Arial"/>
                <w:color w:val="000000"/>
                <w:szCs w:val="23"/>
                <w:lang w:val="en"/>
              </w:rPr>
              <w:t xml:space="preserve"> reasonably expected by </w:t>
            </w:r>
            <w:r w:rsidR="00A4309C">
              <w:rPr>
                <w:rFonts w:cs="Arial"/>
                <w:color w:val="000000"/>
                <w:szCs w:val="23"/>
                <w:lang w:val="en"/>
              </w:rPr>
              <w:t xml:space="preserve">the </w:t>
            </w:r>
            <w:r w:rsidR="00F108A8">
              <w:rPr>
                <w:rFonts w:cs="Arial"/>
                <w:color w:val="000000"/>
                <w:szCs w:val="23"/>
                <w:lang w:val="en"/>
              </w:rPr>
              <w:t xml:space="preserve">individuals affected, and </w:t>
            </w:r>
            <w:r w:rsidR="00A4309C">
              <w:rPr>
                <w:rFonts w:cs="Arial"/>
                <w:color w:val="000000"/>
                <w:szCs w:val="23"/>
                <w:lang w:val="en"/>
              </w:rPr>
              <w:t xml:space="preserve">is considered to have </w:t>
            </w:r>
            <w:r w:rsidR="00F108A8">
              <w:rPr>
                <w:rFonts w:cs="Arial"/>
                <w:color w:val="000000"/>
                <w:szCs w:val="23"/>
                <w:lang w:val="en"/>
              </w:rPr>
              <w:t>minimal privacy impact</w:t>
            </w:r>
            <w:r w:rsidR="00A4309C">
              <w:rPr>
                <w:rFonts w:cs="Arial"/>
                <w:color w:val="000000"/>
                <w:szCs w:val="23"/>
                <w:lang w:val="en"/>
              </w:rPr>
              <w:t xml:space="preserve">.  </w:t>
            </w:r>
            <w:r w:rsidR="00A4309C">
              <w:rPr>
                <w:rFonts w:cs="Arial"/>
                <w:color w:val="000000"/>
                <w:szCs w:val="23"/>
                <w:lang w:val="en"/>
              </w:rPr>
              <w:lastRenderedPageBreak/>
              <w:t>Where t</w:t>
            </w:r>
            <w:r w:rsidR="00F108A8">
              <w:rPr>
                <w:rFonts w:cs="Arial"/>
                <w:color w:val="000000"/>
                <w:szCs w:val="23"/>
                <w:lang w:val="en"/>
              </w:rPr>
              <w:t xml:space="preserve">here is an impact on individuals (for example processing identifies an applicant as unsuitable for a </w:t>
            </w:r>
            <w:r w:rsidR="00D51B47">
              <w:rPr>
                <w:rFonts w:cs="Arial"/>
                <w:color w:val="000000"/>
                <w:szCs w:val="23"/>
                <w:lang w:val="en"/>
              </w:rPr>
              <w:t>work placement</w:t>
            </w:r>
            <w:r w:rsidR="00F108A8">
              <w:rPr>
                <w:rFonts w:cs="Arial"/>
                <w:color w:val="000000"/>
                <w:szCs w:val="23"/>
                <w:lang w:val="en"/>
              </w:rPr>
              <w:t xml:space="preserve">) the compelling benefit to the processing and the impact is justified on balance because of the wider interests of </w:t>
            </w:r>
            <w:r w:rsidR="00D51B47">
              <w:rPr>
                <w:rFonts w:cs="Arial"/>
                <w:color w:val="000000"/>
                <w:szCs w:val="23"/>
                <w:lang w:val="en"/>
              </w:rPr>
              <w:t xml:space="preserve">individuals and </w:t>
            </w:r>
            <w:r w:rsidR="00F108A8">
              <w:rPr>
                <w:rFonts w:cs="Arial"/>
                <w:color w:val="000000"/>
                <w:szCs w:val="23"/>
                <w:lang w:val="en"/>
              </w:rPr>
              <w:t xml:space="preserve">communities who benefit from the outputs of </w:t>
            </w:r>
            <w:r w:rsidR="00A4309C">
              <w:rPr>
                <w:rFonts w:cs="Arial"/>
                <w:color w:val="000000"/>
                <w:szCs w:val="23"/>
                <w:lang w:val="en"/>
              </w:rPr>
              <w:t xml:space="preserve">these </w:t>
            </w:r>
            <w:r w:rsidR="00D51B47">
              <w:rPr>
                <w:rFonts w:cs="Arial"/>
                <w:color w:val="000000"/>
                <w:szCs w:val="23"/>
                <w:lang w:val="en"/>
              </w:rPr>
              <w:t>placements</w:t>
            </w:r>
            <w:r w:rsidR="00A4309C">
              <w:rPr>
                <w:rFonts w:cs="Arial"/>
                <w:color w:val="000000"/>
                <w:szCs w:val="23"/>
                <w:lang w:val="en"/>
              </w:rPr>
              <w:t xml:space="preserve">.  It would not be in the public interest to select inappropriately suited individuals in these roles. </w:t>
            </w:r>
            <w:r w:rsidR="00F108A8">
              <w:rPr>
                <w:rFonts w:cs="Arial"/>
                <w:color w:val="000000"/>
                <w:szCs w:val="23"/>
                <w:lang w:val="en"/>
              </w:rPr>
              <w:t xml:space="preserve"> </w:t>
            </w:r>
          </w:p>
          <w:p w14:paraId="2CCC0B6C" w14:textId="77777777" w:rsidR="00344EE4" w:rsidRDefault="00344EE4" w:rsidP="00DB1CA3">
            <w:pPr>
              <w:rPr>
                <w:sz w:val="24"/>
                <w:szCs w:val="24"/>
                <w:lang w:val="en-US"/>
              </w:rPr>
            </w:pPr>
          </w:p>
          <w:p w14:paraId="2ADEF977" w14:textId="77777777" w:rsidR="00344EE4" w:rsidRPr="006868FD" w:rsidRDefault="00344EE4" w:rsidP="00DB1CA3">
            <w:pPr>
              <w:rPr>
                <w:sz w:val="16"/>
                <w:szCs w:val="16"/>
                <w:lang w:val="en-US"/>
              </w:rPr>
            </w:pPr>
          </w:p>
        </w:tc>
      </w:tr>
      <w:tr w:rsidR="005D628E" w14:paraId="24057E42" w14:textId="77777777" w:rsidTr="005D628E">
        <w:tc>
          <w:tcPr>
            <w:tcW w:w="3539" w:type="dxa"/>
          </w:tcPr>
          <w:p w14:paraId="0D72421E" w14:textId="77777777" w:rsidR="005D628E" w:rsidRDefault="005D628E" w:rsidP="00DB1CA3">
            <w:pPr>
              <w:rPr>
                <w:szCs w:val="23"/>
                <w:lang w:val="en-US"/>
              </w:rPr>
            </w:pPr>
            <w:r>
              <w:rPr>
                <w:szCs w:val="23"/>
                <w:lang w:val="en-US"/>
              </w:rPr>
              <w:lastRenderedPageBreak/>
              <w:t>LIA completed by</w:t>
            </w:r>
          </w:p>
        </w:tc>
        <w:tc>
          <w:tcPr>
            <w:tcW w:w="6229" w:type="dxa"/>
            <w:gridSpan w:val="2"/>
          </w:tcPr>
          <w:p w14:paraId="735F246E" w14:textId="03475204" w:rsidR="005D628E" w:rsidRDefault="00F108A8" w:rsidP="00DB1CA3">
            <w:pPr>
              <w:rPr>
                <w:szCs w:val="23"/>
                <w:lang w:val="en-US"/>
              </w:rPr>
            </w:pPr>
            <w:r>
              <w:rPr>
                <w:szCs w:val="23"/>
                <w:lang w:val="en-US"/>
              </w:rPr>
              <w:t>Eleanor Tanner</w:t>
            </w:r>
          </w:p>
        </w:tc>
      </w:tr>
      <w:tr w:rsidR="005D628E" w14:paraId="1948FBF7" w14:textId="77777777" w:rsidTr="005D628E">
        <w:tc>
          <w:tcPr>
            <w:tcW w:w="3539" w:type="dxa"/>
          </w:tcPr>
          <w:p w14:paraId="01C96BD8" w14:textId="77777777" w:rsidR="005D628E" w:rsidRDefault="005D628E" w:rsidP="00DB1CA3">
            <w:pPr>
              <w:rPr>
                <w:szCs w:val="23"/>
                <w:lang w:val="en-US"/>
              </w:rPr>
            </w:pPr>
            <w:r>
              <w:rPr>
                <w:szCs w:val="23"/>
                <w:lang w:val="en-US"/>
              </w:rPr>
              <w:t xml:space="preserve">Date </w:t>
            </w:r>
          </w:p>
        </w:tc>
        <w:tc>
          <w:tcPr>
            <w:tcW w:w="6229" w:type="dxa"/>
            <w:gridSpan w:val="2"/>
          </w:tcPr>
          <w:p w14:paraId="273AE3FC" w14:textId="7F054C02" w:rsidR="005D628E" w:rsidRDefault="00D51B47" w:rsidP="00DB1CA3">
            <w:pPr>
              <w:rPr>
                <w:szCs w:val="23"/>
                <w:lang w:val="en-US"/>
              </w:rPr>
            </w:pPr>
            <w:r>
              <w:rPr>
                <w:szCs w:val="23"/>
                <w:lang w:val="en-US"/>
              </w:rPr>
              <w:t>20/12/2022</w:t>
            </w:r>
          </w:p>
        </w:tc>
      </w:tr>
    </w:tbl>
    <w:p w14:paraId="1FF6ECCD" w14:textId="77777777" w:rsidR="00DB1CA3" w:rsidRDefault="00DB1CA3" w:rsidP="00EA13B4">
      <w:pPr>
        <w:spacing w:before="120" w:after="120" w:line="240" w:lineRule="auto"/>
        <w:rPr>
          <w:rFonts w:eastAsia="Times New Roman" w:cs="Times New Roman"/>
          <w:szCs w:val="20"/>
          <w:lang w:val="en-US" w:eastAsia="en-GB"/>
        </w:rPr>
      </w:pPr>
    </w:p>
    <w:p w14:paraId="5EE7458B" w14:textId="77777777" w:rsidR="00344EE4" w:rsidRPr="00EA13B4" w:rsidRDefault="00344EE4" w:rsidP="00344EE4">
      <w:pPr>
        <w:shd w:val="clear" w:color="auto" w:fill="5B9BD5" w:themeFill="accent1"/>
        <w:rPr>
          <w:rFonts w:ascii="Georgia" w:hAnsi="Georgia"/>
          <w:color w:val="FFFFFF" w:themeColor="background1"/>
          <w:sz w:val="36"/>
          <w:szCs w:val="36"/>
        </w:rPr>
      </w:pPr>
      <w:r>
        <w:rPr>
          <w:rFonts w:ascii="Georgia" w:hAnsi="Georgia"/>
          <w:color w:val="FFFFFF" w:themeColor="background1"/>
          <w:sz w:val="36"/>
          <w:szCs w:val="36"/>
        </w:rPr>
        <w:t>What’s next?</w:t>
      </w:r>
    </w:p>
    <w:p w14:paraId="6963D3DD" w14:textId="77777777" w:rsidR="00DB1CA3" w:rsidRPr="00DF5D7A" w:rsidRDefault="00DB1CA3" w:rsidP="00DF5D7A">
      <w:pPr>
        <w:spacing w:line="240" w:lineRule="auto"/>
        <w:rPr>
          <w:rFonts w:cs="Times New Roman"/>
          <w:szCs w:val="23"/>
        </w:rPr>
      </w:pPr>
    </w:p>
    <w:p w14:paraId="35C3B47B" w14:textId="77777777" w:rsidR="00AB06A8" w:rsidRDefault="00AB06A8" w:rsidP="00AB06A8">
      <w:pPr>
        <w:rPr>
          <w:rFonts w:cs="Times New Roman"/>
          <w:szCs w:val="23"/>
        </w:rPr>
      </w:pPr>
      <w:r>
        <w:rPr>
          <w:rFonts w:cs="Times New Roman"/>
          <w:szCs w:val="23"/>
        </w:rPr>
        <w:t>Keep a record of this LIA, and keep it under review.</w:t>
      </w:r>
    </w:p>
    <w:p w14:paraId="2FEF9B71" w14:textId="77777777" w:rsidR="00AB06A8" w:rsidRDefault="00AB06A8" w:rsidP="00AB06A8">
      <w:pPr>
        <w:rPr>
          <w:rFonts w:cs="Times New Roman"/>
          <w:szCs w:val="23"/>
        </w:rPr>
      </w:pPr>
    </w:p>
    <w:p w14:paraId="162AFFD7" w14:textId="77777777" w:rsidR="00DF5D7A" w:rsidRDefault="00DF5D7A" w:rsidP="00AB06A8">
      <w:pPr>
        <w:rPr>
          <w:rFonts w:cs="Times New Roman"/>
          <w:szCs w:val="23"/>
        </w:rPr>
      </w:pPr>
      <w:r w:rsidRPr="00AB06A8">
        <w:rPr>
          <w:rFonts w:cs="Times New Roman"/>
          <w:szCs w:val="23"/>
        </w:rPr>
        <w:t>Do a DPIA if necessary</w:t>
      </w:r>
      <w:r w:rsidR="00AB06A8">
        <w:rPr>
          <w:rFonts w:cs="Times New Roman"/>
          <w:szCs w:val="23"/>
        </w:rPr>
        <w:t>.</w:t>
      </w:r>
    </w:p>
    <w:p w14:paraId="0AA5A104" w14:textId="77777777" w:rsidR="00AB06A8" w:rsidRPr="00AB06A8" w:rsidRDefault="00AB06A8" w:rsidP="00AB06A8">
      <w:pPr>
        <w:rPr>
          <w:rFonts w:cs="Times New Roman"/>
          <w:szCs w:val="23"/>
        </w:rPr>
      </w:pPr>
    </w:p>
    <w:p w14:paraId="0F1EDBFD" w14:textId="77777777" w:rsidR="00DF5D7A" w:rsidRPr="00AB06A8" w:rsidRDefault="00DF5D7A" w:rsidP="00AB06A8">
      <w:pPr>
        <w:rPr>
          <w:rFonts w:cs="Times New Roman"/>
          <w:szCs w:val="23"/>
        </w:rPr>
      </w:pPr>
      <w:r w:rsidRPr="00AB06A8">
        <w:rPr>
          <w:rFonts w:cs="Times New Roman"/>
          <w:szCs w:val="23"/>
        </w:rPr>
        <w:t>Include details of your</w:t>
      </w:r>
      <w:r w:rsidR="00AB06A8">
        <w:rPr>
          <w:rFonts w:cs="Times New Roman"/>
          <w:szCs w:val="23"/>
        </w:rPr>
        <w:t xml:space="preserve"> purposes and</w:t>
      </w:r>
      <w:r w:rsidRPr="00AB06A8">
        <w:rPr>
          <w:rFonts w:cs="Times New Roman"/>
          <w:szCs w:val="23"/>
        </w:rPr>
        <w:t xml:space="preserve"> lawful basis for processing </w:t>
      </w:r>
      <w:r w:rsidR="00AB06A8">
        <w:rPr>
          <w:rFonts w:cs="Times New Roman"/>
          <w:szCs w:val="23"/>
        </w:rPr>
        <w:t>in</w:t>
      </w:r>
      <w:r w:rsidRPr="00AB06A8">
        <w:rPr>
          <w:rFonts w:cs="Times New Roman"/>
          <w:szCs w:val="23"/>
        </w:rPr>
        <w:t xml:space="preserve"> your privacy information</w:t>
      </w:r>
      <w:r w:rsidR="00AB06A8">
        <w:rPr>
          <w:rFonts w:cs="Times New Roman"/>
          <w:szCs w:val="23"/>
        </w:rPr>
        <w:t xml:space="preserve">, </w:t>
      </w:r>
      <w:r w:rsidR="000B45D8">
        <w:rPr>
          <w:rFonts w:cs="Times New Roman"/>
          <w:szCs w:val="23"/>
        </w:rPr>
        <w:t xml:space="preserve">including an outline of your legitimate interests. </w:t>
      </w:r>
    </w:p>
    <w:p w14:paraId="2DEA41F7" w14:textId="77777777" w:rsidR="00344EE4" w:rsidRPr="00344EE4" w:rsidRDefault="00344EE4" w:rsidP="00344EE4">
      <w:pPr>
        <w:spacing w:before="120" w:after="120" w:line="240" w:lineRule="auto"/>
        <w:rPr>
          <w:rFonts w:eastAsia="Times New Roman" w:cs="Times New Roman"/>
          <w:szCs w:val="20"/>
          <w:lang w:val="en-US" w:eastAsia="en-GB"/>
        </w:rPr>
      </w:pPr>
    </w:p>
    <w:sectPr w:rsidR="00344EE4" w:rsidRPr="00344EE4" w:rsidSect="003A65E9">
      <w:headerReference w:type="even" r:id="rId11"/>
      <w:headerReference w:type="default" r:id="rId12"/>
      <w:footerReference w:type="even" r:id="rId13"/>
      <w:footerReference w:type="default" r:id="rId14"/>
      <w:headerReference w:type="first" r:id="rId15"/>
      <w:footerReference w:type="first" r:id="rId16"/>
      <w:pgSz w:w="11906" w:h="16838"/>
      <w:pgMar w:top="1276" w:right="993" w:bottom="1440"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68E73" w14:textId="77777777" w:rsidR="00F108A8" w:rsidRDefault="00F108A8" w:rsidP="008F0946">
      <w:pPr>
        <w:spacing w:line="240" w:lineRule="auto"/>
      </w:pPr>
      <w:r>
        <w:separator/>
      </w:r>
    </w:p>
  </w:endnote>
  <w:endnote w:type="continuationSeparator" w:id="0">
    <w:p w14:paraId="331DE075" w14:textId="77777777" w:rsidR="00F108A8" w:rsidRDefault="00F108A8" w:rsidP="008F09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8085" w14:textId="77777777" w:rsidR="00F108A8" w:rsidRDefault="00F10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C3" w14:textId="77777777" w:rsidR="00F108A8" w:rsidRDefault="00F108A8" w:rsidP="00C65D0B">
    <w:pPr>
      <w:pStyle w:val="Footer"/>
      <w:jc w:val="center"/>
    </w:pPr>
  </w:p>
  <w:p w14:paraId="72FD5D5A" w14:textId="77777777" w:rsidR="00F108A8" w:rsidRDefault="00F108A8" w:rsidP="00C65D0B">
    <w:pPr>
      <w:pStyle w:val="Footer"/>
      <w:tabs>
        <w:tab w:val="clear" w:pos="9026"/>
        <w:tab w:val="right" w:pos="13608"/>
        <w:tab w:val="left" w:pos="13750"/>
      </w:tabs>
      <w:rPr>
        <w:sz w:val="20"/>
      </w:rPr>
    </w:pPr>
    <w:r>
      <w:rPr>
        <w:sz w:val="20"/>
      </w:rPr>
      <w:t>LIA</w:t>
    </w:r>
    <w:r w:rsidRPr="0048248F">
      <w:rPr>
        <w:sz w:val="20"/>
      </w:rPr>
      <w:t xml:space="preserve"> template</w:t>
    </w:r>
  </w:p>
  <w:p w14:paraId="7CF349A4" w14:textId="1348A0BD" w:rsidR="00F108A8" w:rsidRDefault="00F108A8" w:rsidP="00C65D0B">
    <w:pPr>
      <w:pStyle w:val="Footer"/>
      <w:tabs>
        <w:tab w:val="clear" w:pos="9026"/>
        <w:tab w:val="right" w:pos="13608"/>
        <w:tab w:val="left" w:pos="13750"/>
      </w:tabs>
      <w:rPr>
        <w:sz w:val="20"/>
      </w:rPr>
    </w:pPr>
    <w:r>
      <w:rPr>
        <w:sz w:val="20"/>
      </w:rPr>
      <w:t>20180319</w:t>
    </w:r>
  </w:p>
  <w:p w14:paraId="1C5D13D6" w14:textId="644B31D3" w:rsidR="00F108A8" w:rsidRPr="0048248F" w:rsidRDefault="00F108A8" w:rsidP="00C65D0B">
    <w:pPr>
      <w:pStyle w:val="Footer"/>
      <w:tabs>
        <w:tab w:val="clear" w:pos="9026"/>
        <w:tab w:val="right" w:pos="9603"/>
        <w:tab w:val="right" w:pos="13608"/>
        <w:tab w:val="left" w:pos="13750"/>
      </w:tabs>
      <w:rPr>
        <w:sz w:val="20"/>
      </w:rPr>
    </w:pPr>
    <w:r>
      <w:rPr>
        <w:sz w:val="20"/>
      </w:rPr>
      <w:t>v1.0</w:t>
    </w:r>
    <w:r>
      <w:rPr>
        <w:sz w:val="20"/>
      </w:rPr>
      <w:tab/>
    </w:r>
    <w:r>
      <w:rPr>
        <w:sz w:val="20"/>
      </w:rPr>
      <w:tab/>
    </w:r>
    <w:r w:rsidRPr="00C307DC">
      <w:rPr>
        <w:sz w:val="20"/>
      </w:rPr>
      <w:fldChar w:fldCharType="begin"/>
    </w:r>
    <w:r w:rsidRPr="00C307DC">
      <w:rPr>
        <w:sz w:val="20"/>
      </w:rPr>
      <w:instrText xml:space="preserve"> PAGE   \* MERGEFORMAT </w:instrText>
    </w:r>
    <w:r w:rsidRPr="00C307DC">
      <w:rPr>
        <w:sz w:val="20"/>
      </w:rPr>
      <w:fldChar w:fldCharType="separate"/>
    </w:r>
    <w:r w:rsidR="00587B81">
      <w:rPr>
        <w:noProof/>
        <w:sz w:val="20"/>
      </w:rPr>
      <w:t>7</w:t>
    </w:r>
    <w:r w:rsidRPr="00C307DC">
      <w:rPr>
        <w:noProof/>
        <w:sz w:val="20"/>
      </w:rPr>
      <w:fldChar w:fldCharType="end"/>
    </w:r>
    <w:r w:rsidRPr="0048248F">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02DB6" w14:textId="77777777" w:rsidR="00F108A8" w:rsidRDefault="00F10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D8185" w14:textId="77777777" w:rsidR="00F108A8" w:rsidRDefault="00F108A8" w:rsidP="008F0946">
      <w:pPr>
        <w:spacing w:line="240" w:lineRule="auto"/>
      </w:pPr>
      <w:r>
        <w:separator/>
      </w:r>
    </w:p>
  </w:footnote>
  <w:footnote w:type="continuationSeparator" w:id="0">
    <w:p w14:paraId="738E82E6" w14:textId="77777777" w:rsidR="00F108A8" w:rsidRDefault="00F108A8" w:rsidP="008F09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FE92A" w14:textId="77777777" w:rsidR="00F108A8" w:rsidRDefault="00F108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8E955" w14:textId="77777777" w:rsidR="00F108A8" w:rsidRDefault="00F108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4EBFE" w14:textId="77777777" w:rsidR="00F108A8" w:rsidRDefault="00F108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33FB0"/>
    <w:multiLevelType w:val="hybridMultilevel"/>
    <w:tmpl w:val="1082C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743EA2"/>
    <w:multiLevelType w:val="hybridMultilevel"/>
    <w:tmpl w:val="416E9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0401E1"/>
    <w:multiLevelType w:val="hybridMultilevel"/>
    <w:tmpl w:val="36F0F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49360FF"/>
    <w:multiLevelType w:val="hybridMultilevel"/>
    <w:tmpl w:val="7FC63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634FB1"/>
    <w:multiLevelType w:val="hybridMultilevel"/>
    <w:tmpl w:val="D996F59C"/>
    <w:lvl w:ilvl="0" w:tplc="16E47F8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585A7A"/>
    <w:multiLevelType w:val="hybridMultilevel"/>
    <w:tmpl w:val="7B001472"/>
    <w:lvl w:ilvl="0" w:tplc="A77859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D05293"/>
    <w:multiLevelType w:val="hybridMultilevel"/>
    <w:tmpl w:val="31D62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0E723C"/>
    <w:multiLevelType w:val="hybridMultilevel"/>
    <w:tmpl w:val="6F44E118"/>
    <w:lvl w:ilvl="0" w:tplc="A778598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30149D"/>
    <w:multiLevelType w:val="hybridMultilevel"/>
    <w:tmpl w:val="C66E0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D9F1285"/>
    <w:multiLevelType w:val="hybridMultilevel"/>
    <w:tmpl w:val="4F722FA2"/>
    <w:lvl w:ilvl="0" w:tplc="A77859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986FDB"/>
    <w:multiLevelType w:val="hybridMultilevel"/>
    <w:tmpl w:val="96BC1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ED0664D"/>
    <w:multiLevelType w:val="hybridMultilevel"/>
    <w:tmpl w:val="E05A9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9"/>
  </w:num>
  <w:num w:numId="4">
    <w:abstractNumId w:val="11"/>
  </w:num>
  <w:num w:numId="5">
    <w:abstractNumId w:val="2"/>
  </w:num>
  <w:num w:numId="6">
    <w:abstractNumId w:val="10"/>
  </w:num>
  <w:num w:numId="7">
    <w:abstractNumId w:val="6"/>
  </w:num>
  <w:num w:numId="8">
    <w:abstractNumId w:val="3"/>
  </w:num>
  <w:num w:numId="9">
    <w:abstractNumId w:val="1"/>
  </w:num>
  <w:num w:numId="10">
    <w:abstractNumId w:val="4"/>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3B4"/>
    <w:rsid w:val="000564F6"/>
    <w:rsid w:val="000801A4"/>
    <w:rsid w:val="000B45D8"/>
    <w:rsid w:val="000C5ABD"/>
    <w:rsid w:val="000E1EFB"/>
    <w:rsid w:val="00105D5C"/>
    <w:rsid w:val="001127D4"/>
    <w:rsid w:val="001178AA"/>
    <w:rsid w:val="0013432F"/>
    <w:rsid w:val="001366EF"/>
    <w:rsid w:val="00150BCF"/>
    <w:rsid w:val="00165C4F"/>
    <w:rsid w:val="0017504B"/>
    <w:rsid w:val="001A10E2"/>
    <w:rsid w:val="00213A98"/>
    <w:rsid w:val="00231A53"/>
    <w:rsid w:val="00247A32"/>
    <w:rsid w:val="00297FC9"/>
    <w:rsid w:val="002B04E0"/>
    <w:rsid w:val="002C7809"/>
    <w:rsid w:val="002D6343"/>
    <w:rsid w:val="002E3C51"/>
    <w:rsid w:val="002F429A"/>
    <w:rsid w:val="00315797"/>
    <w:rsid w:val="00344EE4"/>
    <w:rsid w:val="003A0FFD"/>
    <w:rsid w:val="003A65E9"/>
    <w:rsid w:val="003D19BE"/>
    <w:rsid w:val="00465CFD"/>
    <w:rsid w:val="004872D9"/>
    <w:rsid w:val="00491957"/>
    <w:rsid w:val="004A73DB"/>
    <w:rsid w:val="004D6676"/>
    <w:rsid w:val="00501B68"/>
    <w:rsid w:val="00544E8E"/>
    <w:rsid w:val="00570D1C"/>
    <w:rsid w:val="005855E5"/>
    <w:rsid w:val="00587B81"/>
    <w:rsid w:val="00595BFA"/>
    <w:rsid w:val="005A0038"/>
    <w:rsid w:val="005D628E"/>
    <w:rsid w:val="005E7E9C"/>
    <w:rsid w:val="006525F7"/>
    <w:rsid w:val="00666BFB"/>
    <w:rsid w:val="006868FD"/>
    <w:rsid w:val="006A538C"/>
    <w:rsid w:val="006B1D6E"/>
    <w:rsid w:val="006D5E42"/>
    <w:rsid w:val="00746F4F"/>
    <w:rsid w:val="007D7CFA"/>
    <w:rsid w:val="00805A3A"/>
    <w:rsid w:val="00856214"/>
    <w:rsid w:val="00897043"/>
    <w:rsid w:val="008F0946"/>
    <w:rsid w:val="00965AD4"/>
    <w:rsid w:val="00A11E59"/>
    <w:rsid w:val="00A30608"/>
    <w:rsid w:val="00A4309C"/>
    <w:rsid w:val="00A504A4"/>
    <w:rsid w:val="00AB06A8"/>
    <w:rsid w:val="00AE04A7"/>
    <w:rsid w:val="00AF16B0"/>
    <w:rsid w:val="00B255A8"/>
    <w:rsid w:val="00B35FCA"/>
    <w:rsid w:val="00B43FE6"/>
    <w:rsid w:val="00B64686"/>
    <w:rsid w:val="00B97A59"/>
    <w:rsid w:val="00BB20C0"/>
    <w:rsid w:val="00BE3EF4"/>
    <w:rsid w:val="00C43AC2"/>
    <w:rsid w:val="00C65D0B"/>
    <w:rsid w:val="00C8021F"/>
    <w:rsid w:val="00CD5050"/>
    <w:rsid w:val="00D02354"/>
    <w:rsid w:val="00D51B47"/>
    <w:rsid w:val="00D52BBC"/>
    <w:rsid w:val="00D52E8A"/>
    <w:rsid w:val="00DB1CA3"/>
    <w:rsid w:val="00DE4A4A"/>
    <w:rsid w:val="00DF5D7A"/>
    <w:rsid w:val="00E16491"/>
    <w:rsid w:val="00E30796"/>
    <w:rsid w:val="00E3542F"/>
    <w:rsid w:val="00E879F8"/>
    <w:rsid w:val="00EA13B4"/>
    <w:rsid w:val="00EB62C0"/>
    <w:rsid w:val="00ED5B03"/>
    <w:rsid w:val="00F03FE4"/>
    <w:rsid w:val="00F108A8"/>
    <w:rsid w:val="00F604D6"/>
    <w:rsid w:val="00F84DB7"/>
    <w:rsid w:val="00FB017D"/>
    <w:rsid w:val="00FE4508"/>
    <w:rsid w:val="00FE4C09"/>
    <w:rsid w:val="00FE5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039F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13B4"/>
    <w:pPr>
      <w:spacing w:line="276" w:lineRule="auto"/>
    </w:pPr>
    <w:rPr>
      <w:rFonts w:ascii="Verdana" w:eastAsiaTheme="minorHAnsi" w:hAnsi="Verdana" w:cstheme="minorBidi"/>
      <w:sz w:val="23"/>
      <w:szCs w:val="22"/>
      <w:lang w:eastAsia="en-US"/>
    </w:rPr>
  </w:style>
  <w:style w:type="paragraph" w:styleId="Heading1">
    <w:name w:val="heading 1"/>
    <w:basedOn w:val="Normal"/>
    <w:next w:val="Normal"/>
    <w:link w:val="Heading1Char"/>
    <w:uiPriority w:val="9"/>
    <w:qFormat/>
    <w:rsid w:val="00EA13B4"/>
    <w:pPr>
      <w:keepNext/>
      <w:pBdr>
        <w:top w:val="single" w:sz="4" w:space="1" w:color="auto"/>
        <w:left w:val="single" w:sz="4" w:space="4" w:color="auto"/>
        <w:bottom w:val="single" w:sz="4" w:space="1" w:color="auto"/>
        <w:right w:val="single" w:sz="4" w:space="4" w:color="auto"/>
      </w:pBdr>
      <w:shd w:val="clear" w:color="auto" w:fill="002060"/>
      <w:spacing w:before="240" w:after="240" w:line="240" w:lineRule="auto"/>
      <w:outlineLvl w:val="0"/>
    </w:pPr>
    <w:rPr>
      <w:rFonts w:ascii="Georgia" w:hAnsi="Georgia"/>
      <w:color w:val="FFFFFF" w:themeColor="background1"/>
      <w:sz w:val="36"/>
      <w:szCs w:val="24"/>
      <w:lang w:val="en-US"/>
    </w:rPr>
  </w:style>
  <w:style w:type="paragraph" w:styleId="Heading2">
    <w:name w:val="heading 2"/>
    <w:basedOn w:val="Normal"/>
    <w:next w:val="Normal"/>
    <w:link w:val="Heading2Char"/>
    <w:uiPriority w:val="9"/>
    <w:unhideWhenUsed/>
    <w:qFormat/>
    <w:rsid w:val="00EA13B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3B4"/>
    <w:rPr>
      <w:rFonts w:ascii="Georgia" w:eastAsiaTheme="minorHAnsi" w:hAnsi="Georgia" w:cstheme="minorBidi"/>
      <w:color w:val="FFFFFF" w:themeColor="background1"/>
      <w:sz w:val="36"/>
      <w:szCs w:val="24"/>
      <w:shd w:val="clear" w:color="auto" w:fill="002060"/>
      <w:lang w:val="en-US" w:eastAsia="en-US"/>
    </w:rPr>
  </w:style>
  <w:style w:type="character" w:customStyle="1" w:styleId="Heading2Char">
    <w:name w:val="Heading 2 Char"/>
    <w:basedOn w:val="DefaultParagraphFont"/>
    <w:link w:val="Heading2"/>
    <w:uiPriority w:val="9"/>
    <w:rsid w:val="00EA13B4"/>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59"/>
    <w:rsid w:val="00EA1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A13B4"/>
    <w:rPr>
      <w:sz w:val="16"/>
      <w:szCs w:val="16"/>
    </w:rPr>
  </w:style>
  <w:style w:type="paragraph" w:styleId="CommentText">
    <w:name w:val="annotation text"/>
    <w:basedOn w:val="Normal"/>
    <w:link w:val="CommentTextChar"/>
    <w:uiPriority w:val="99"/>
    <w:unhideWhenUsed/>
    <w:rsid w:val="00EA13B4"/>
    <w:pPr>
      <w:spacing w:line="240" w:lineRule="auto"/>
    </w:pPr>
    <w:rPr>
      <w:sz w:val="20"/>
      <w:szCs w:val="20"/>
    </w:rPr>
  </w:style>
  <w:style w:type="character" w:customStyle="1" w:styleId="CommentTextChar">
    <w:name w:val="Comment Text Char"/>
    <w:basedOn w:val="DefaultParagraphFont"/>
    <w:link w:val="CommentText"/>
    <w:uiPriority w:val="99"/>
    <w:rsid w:val="00EA13B4"/>
    <w:rPr>
      <w:rFonts w:ascii="Verdana" w:eastAsiaTheme="minorHAnsi" w:hAnsi="Verdana" w:cstheme="minorBidi"/>
      <w:lang w:eastAsia="en-US"/>
    </w:rPr>
  </w:style>
  <w:style w:type="character" w:styleId="Hyperlink">
    <w:name w:val="Hyperlink"/>
    <w:basedOn w:val="DefaultParagraphFont"/>
    <w:uiPriority w:val="99"/>
    <w:unhideWhenUsed/>
    <w:rsid w:val="00EA13B4"/>
    <w:rPr>
      <w:color w:val="0563C1" w:themeColor="hyperlink"/>
      <w:u w:val="single"/>
    </w:rPr>
  </w:style>
  <w:style w:type="paragraph" w:styleId="Header">
    <w:name w:val="header"/>
    <w:basedOn w:val="Normal"/>
    <w:link w:val="HeaderChar"/>
    <w:uiPriority w:val="99"/>
    <w:unhideWhenUsed/>
    <w:rsid w:val="00EA13B4"/>
    <w:pPr>
      <w:tabs>
        <w:tab w:val="center" w:pos="4513"/>
        <w:tab w:val="right" w:pos="9026"/>
      </w:tabs>
      <w:spacing w:line="240" w:lineRule="auto"/>
    </w:pPr>
  </w:style>
  <w:style w:type="character" w:customStyle="1" w:styleId="HeaderChar">
    <w:name w:val="Header Char"/>
    <w:basedOn w:val="DefaultParagraphFont"/>
    <w:link w:val="Header"/>
    <w:uiPriority w:val="99"/>
    <w:rsid w:val="00EA13B4"/>
    <w:rPr>
      <w:rFonts w:ascii="Verdana" w:eastAsiaTheme="minorHAnsi" w:hAnsi="Verdana" w:cstheme="minorBidi"/>
      <w:sz w:val="23"/>
      <w:szCs w:val="22"/>
      <w:lang w:eastAsia="en-US"/>
    </w:rPr>
  </w:style>
  <w:style w:type="paragraph" w:styleId="Footer">
    <w:name w:val="footer"/>
    <w:basedOn w:val="Normal"/>
    <w:link w:val="FooterChar"/>
    <w:uiPriority w:val="99"/>
    <w:unhideWhenUsed/>
    <w:rsid w:val="00EA13B4"/>
    <w:pPr>
      <w:tabs>
        <w:tab w:val="center" w:pos="4513"/>
        <w:tab w:val="right" w:pos="9026"/>
      </w:tabs>
      <w:spacing w:line="240" w:lineRule="auto"/>
    </w:pPr>
  </w:style>
  <w:style w:type="character" w:customStyle="1" w:styleId="FooterChar">
    <w:name w:val="Footer Char"/>
    <w:basedOn w:val="DefaultParagraphFont"/>
    <w:link w:val="Footer"/>
    <w:uiPriority w:val="99"/>
    <w:rsid w:val="00EA13B4"/>
    <w:rPr>
      <w:rFonts w:ascii="Verdana" w:eastAsiaTheme="minorHAnsi" w:hAnsi="Verdana" w:cstheme="minorBidi"/>
      <w:sz w:val="23"/>
      <w:szCs w:val="22"/>
      <w:lang w:eastAsia="en-US"/>
    </w:rPr>
  </w:style>
  <w:style w:type="paragraph" w:styleId="BalloonText">
    <w:name w:val="Balloon Text"/>
    <w:basedOn w:val="Normal"/>
    <w:link w:val="BalloonTextChar"/>
    <w:rsid w:val="00EA13B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EA13B4"/>
    <w:rPr>
      <w:rFonts w:ascii="Segoe UI" w:eastAsiaTheme="minorHAnsi" w:hAnsi="Segoe UI" w:cs="Segoe UI"/>
      <w:sz w:val="18"/>
      <w:szCs w:val="18"/>
      <w:lang w:eastAsia="en-US"/>
    </w:rPr>
  </w:style>
  <w:style w:type="paragraph" w:styleId="ListParagraph">
    <w:name w:val="List Paragraph"/>
    <w:basedOn w:val="Normal"/>
    <w:uiPriority w:val="34"/>
    <w:qFormat/>
    <w:rsid w:val="00344EE4"/>
    <w:pPr>
      <w:ind w:left="720"/>
      <w:contextualSpacing/>
    </w:pPr>
  </w:style>
  <w:style w:type="paragraph" w:styleId="CommentSubject">
    <w:name w:val="annotation subject"/>
    <w:basedOn w:val="CommentText"/>
    <w:next w:val="CommentText"/>
    <w:link w:val="CommentSubjectChar"/>
    <w:rsid w:val="002C7809"/>
    <w:rPr>
      <w:b/>
      <w:bCs/>
    </w:rPr>
  </w:style>
  <w:style w:type="character" w:customStyle="1" w:styleId="CommentSubjectChar">
    <w:name w:val="Comment Subject Char"/>
    <w:basedOn w:val="CommentTextChar"/>
    <w:link w:val="CommentSubject"/>
    <w:rsid w:val="002C7809"/>
    <w:rPr>
      <w:rFonts w:ascii="Verdana" w:eastAsiaTheme="minorHAnsi" w:hAnsi="Verdana" w:cstheme="minorBidi"/>
      <w:b/>
      <w:bCs/>
      <w:lang w:eastAsia="en-US"/>
    </w:rPr>
  </w:style>
  <w:style w:type="character" w:styleId="FollowedHyperlink">
    <w:name w:val="FollowedHyperlink"/>
    <w:basedOn w:val="DefaultParagraphFont"/>
    <w:semiHidden/>
    <w:unhideWhenUsed/>
    <w:rsid w:val="002B04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co.org.uk/for-organisations/guide-to-the-general-data-protection-regulation-gdpr/accountability-and-governance/data-protection-impact-assessment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36021-2F10-4CBC-AF0B-737002FC9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1612</Words>
  <Characters>8896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Sample LIA template</vt:lpstr>
    </vt:vector>
  </TitlesOfParts>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LIA template</dc:title>
  <dc:creator/>
  <cp:lastModifiedBy/>
  <cp:revision>1</cp:revision>
  <dcterms:created xsi:type="dcterms:W3CDTF">2022-12-20T14:36:00Z</dcterms:created>
  <dcterms:modified xsi:type="dcterms:W3CDTF">2022-12-20T15:06:00Z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2022-12-20T14:36:04Z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57e14b1a-1b3d-4b3a-a4f0-5868cf4a35d4</vt:lpwstr>
  </property>
  <property fmtid="{D5CDD505-2E9C-101B-9397-08002B2CF9AE}" pid="8" name="MSIP_Label_ccbfa385-8296-4297-a9ac-837a1833737a_ContentBits">
    <vt:lpwstr>0</vt:lpwstr>
  </property>
</Properties>
</file>