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D5B6" w14:textId="77777777" w:rsidR="0064254C" w:rsidRPr="00DF0D05" w:rsidRDefault="0064254C" w:rsidP="0064254C">
      <w:pPr>
        <w:pStyle w:val="Default"/>
        <w:jc w:val="right"/>
        <w:rPr>
          <w:b/>
          <w:bCs/>
        </w:rPr>
      </w:pPr>
      <w:r w:rsidRPr="00DF0D05">
        <w:rPr>
          <w:b/>
          <w:bCs/>
          <w:noProof/>
          <w:lang w:eastAsia="en-GB"/>
        </w:rPr>
        <w:drawing>
          <wp:inline distT="0" distB="0" distL="0" distR="0" wp14:anchorId="5967DAA3" wp14:editId="003B7D41">
            <wp:extent cx="2887957" cy="10737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0736" cy="1074818"/>
                    </a:xfrm>
                    <a:prstGeom prst="rect">
                      <a:avLst/>
                    </a:prstGeom>
                  </pic:spPr>
                </pic:pic>
              </a:graphicData>
            </a:graphic>
          </wp:inline>
        </w:drawing>
      </w:r>
    </w:p>
    <w:p w14:paraId="5B859ACE" w14:textId="77777777" w:rsidR="008D0DF9" w:rsidRPr="00DF0D05" w:rsidRDefault="008D0DF9" w:rsidP="0064254C">
      <w:pPr>
        <w:pStyle w:val="Default"/>
        <w:rPr>
          <w:b/>
          <w:bCs/>
        </w:rPr>
      </w:pPr>
      <w:r w:rsidRPr="00DF0D05">
        <w:rPr>
          <w:b/>
          <w:bCs/>
        </w:rPr>
        <w:t xml:space="preserve">PRIVACY NOTICE </w:t>
      </w:r>
      <w:r w:rsidR="005338B0" w:rsidRPr="00DF0D05">
        <w:rPr>
          <w:b/>
          <w:bCs/>
        </w:rPr>
        <w:t>– HR</w:t>
      </w:r>
      <w:r w:rsidR="004B19D2" w:rsidRPr="00DF0D05">
        <w:rPr>
          <w:b/>
          <w:bCs/>
        </w:rPr>
        <w:t xml:space="preserve">, </w:t>
      </w:r>
      <w:r w:rsidR="005338B0" w:rsidRPr="00DF0D05">
        <w:rPr>
          <w:b/>
          <w:bCs/>
        </w:rPr>
        <w:t>HEALTH</w:t>
      </w:r>
      <w:r w:rsidR="004B19D2" w:rsidRPr="00DF0D05">
        <w:rPr>
          <w:b/>
          <w:bCs/>
        </w:rPr>
        <w:t xml:space="preserve">, </w:t>
      </w:r>
      <w:r w:rsidR="005338B0" w:rsidRPr="00DF0D05">
        <w:rPr>
          <w:b/>
          <w:bCs/>
        </w:rPr>
        <w:t>SAFETY</w:t>
      </w:r>
      <w:r w:rsidR="004B19D2" w:rsidRPr="00DF0D05">
        <w:rPr>
          <w:b/>
          <w:bCs/>
        </w:rPr>
        <w:t xml:space="preserve"> AND WELLBEING</w:t>
      </w:r>
    </w:p>
    <w:p w14:paraId="2F90BC0F" w14:textId="77777777" w:rsidR="008D0DF9" w:rsidRPr="00DF0D05" w:rsidRDefault="008D0DF9" w:rsidP="008D0DF9">
      <w:pPr>
        <w:pStyle w:val="Default"/>
      </w:pPr>
    </w:p>
    <w:p w14:paraId="5E8B6284" w14:textId="77777777" w:rsidR="008D0DF9" w:rsidRPr="00DF0D05" w:rsidRDefault="008D0DF9" w:rsidP="00391A02">
      <w:pPr>
        <w:pStyle w:val="Default"/>
      </w:pPr>
      <w:r w:rsidRPr="00DF0D05">
        <w:t xml:space="preserve">The Devon and Cornwall Police and Crime Commissioner is committed to protecting your personal information. </w:t>
      </w:r>
      <w:r w:rsidR="00391A02" w:rsidRPr="00DF0D05">
        <w:t xml:space="preserve">As an employer we must meet our contractual, statutory and administrative obligations. We are committed to ensuring that the personal data of our employees is handled in accordance with Data Protection legislation. </w:t>
      </w:r>
    </w:p>
    <w:p w14:paraId="244F3E57" w14:textId="77777777" w:rsidR="008D0DF9" w:rsidRPr="00DF0D05" w:rsidRDefault="008D0DF9" w:rsidP="008D0DF9">
      <w:pPr>
        <w:pStyle w:val="Default"/>
      </w:pPr>
    </w:p>
    <w:p w14:paraId="0F176806" w14:textId="77777777" w:rsidR="008D0DF9" w:rsidRPr="00DF0D05" w:rsidRDefault="008D0DF9" w:rsidP="008D0DF9">
      <w:pPr>
        <w:pStyle w:val="Default"/>
      </w:pPr>
      <w:r w:rsidRPr="00DF0D05">
        <w:t xml:space="preserve">This Privacy Notice contains important information about what personal details we collect, receive or hold, what we do with that information; who we may share it with and why; and your choices and rights when it comes to the personal information you have given to us. </w:t>
      </w:r>
    </w:p>
    <w:p w14:paraId="0FFE6E8C" w14:textId="77777777" w:rsidR="008D0DF9" w:rsidRPr="00DF0D05" w:rsidRDefault="008D0DF9" w:rsidP="008D0DF9">
      <w:pPr>
        <w:pStyle w:val="Default"/>
      </w:pPr>
    </w:p>
    <w:p w14:paraId="2EE3A576" w14:textId="64374C0B" w:rsidR="00D7271A" w:rsidRPr="00DF0D05" w:rsidRDefault="00D7271A" w:rsidP="00D7271A">
      <w:pPr>
        <w:pStyle w:val="Default"/>
        <w:rPr>
          <w:color w:val="auto"/>
        </w:rPr>
      </w:pPr>
      <w:r w:rsidRPr="00DF0D05">
        <w:rPr>
          <w:color w:val="auto"/>
        </w:rPr>
        <w:t xml:space="preserve">This privacy notice relates to personal information collected, received or held during </w:t>
      </w:r>
      <w:r w:rsidR="005338B0" w:rsidRPr="00DF0D05">
        <w:rPr>
          <w:color w:val="auto"/>
        </w:rPr>
        <w:t>your</w:t>
      </w:r>
      <w:r w:rsidRPr="00DF0D05">
        <w:rPr>
          <w:color w:val="auto"/>
        </w:rPr>
        <w:t xml:space="preserve"> appointment with us, in accordance with data protection law, including the </w:t>
      </w:r>
      <w:r w:rsidR="00D276D2">
        <w:rPr>
          <w:color w:val="auto"/>
        </w:rPr>
        <w:t xml:space="preserve">UK </w:t>
      </w:r>
      <w:r w:rsidRPr="00DF0D05">
        <w:rPr>
          <w:color w:val="auto"/>
        </w:rPr>
        <w:t>General Data Protection Regulation (</w:t>
      </w:r>
      <w:r w:rsidR="00D276D2">
        <w:rPr>
          <w:color w:val="auto"/>
        </w:rPr>
        <w:t xml:space="preserve">UK </w:t>
      </w:r>
      <w:r w:rsidRPr="00DF0D05">
        <w:rPr>
          <w:color w:val="auto"/>
        </w:rPr>
        <w:t xml:space="preserve">GDPR).  </w:t>
      </w:r>
    </w:p>
    <w:p w14:paraId="6E4F66F9" w14:textId="77777777" w:rsidR="00D7271A" w:rsidRPr="00DF0D05" w:rsidRDefault="00D7271A" w:rsidP="00D7271A">
      <w:pPr>
        <w:pStyle w:val="Default"/>
        <w:rPr>
          <w:color w:val="auto"/>
        </w:rPr>
      </w:pPr>
    </w:p>
    <w:p w14:paraId="772E46C1" w14:textId="77777777" w:rsidR="00D7271A" w:rsidRPr="00DF0D05" w:rsidRDefault="00D7271A" w:rsidP="00D7271A">
      <w:pPr>
        <w:pStyle w:val="Default"/>
        <w:rPr>
          <w:color w:val="auto"/>
        </w:rPr>
      </w:pPr>
      <w:r w:rsidRPr="00DF0D05">
        <w:rPr>
          <w:color w:val="auto"/>
        </w:rPr>
        <w:t xml:space="preserve">This notice applies to current and former </w:t>
      </w:r>
      <w:r w:rsidR="005338B0" w:rsidRPr="00DF0D05">
        <w:rPr>
          <w:color w:val="auto"/>
        </w:rPr>
        <w:t>employees</w:t>
      </w:r>
      <w:r w:rsidR="00391A02" w:rsidRPr="00DF0D05">
        <w:rPr>
          <w:color w:val="auto"/>
        </w:rPr>
        <w:t>, agency staff, contractors, and secondees however the information we will process about you will vary depending on your specific role and personal circumstances</w:t>
      </w:r>
      <w:r w:rsidR="005338B0" w:rsidRPr="00DF0D05">
        <w:rPr>
          <w:color w:val="auto"/>
        </w:rPr>
        <w:t>.</w:t>
      </w:r>
    </w:p>
    <w:p w14:paraId="455D5452" w14:textId="77777777" w:rsidR="00D7271A" w:rsidRPr="00DF0D05" w:rsidRDefault="00D7271A" w:rsidP="00D7271A">
      <w:pPr>
        <w:pStyle w:val="Default"/>
        <w:rPr>
          <w:color w:val="auto"/>
        </w:rPr>
      </w:pPr>
    </w:p>
    <w:p w14:paraId="2878B185" w14:textId="77777777" w:rsidR="008D0DF9" w:rsidRPr="00DF0D05" w:rsidRDefault="008D0DF9" w:rsidP="008D0DF9">
      <w:pPr>
        <w:pStyle w:val="Default"/>
      </w:pPr>
      <w:r w:rsidRPr="00DF0D05">
        <w:t xml:space="preserve">We may need to make changes to our Privacy Notice, so please check our website for updates from time to time. If there are important changes such as changes to where your personal data will be processed, we will contact you to let you know </w:t>
      </w:r>
    </w:p>
    <w:p w14:paraId="393F0C17" w14:textId="77777777" w:rsidR="008D0DF9" w:rsidRPr="00DF0D05" w:rsidRDefault="008D0DF9" w:rsidP="008D0DF9">
      <w:pPr>
        <w:pStyle w:val="Default"/>
      </w:pPr>
    </w:p>
    <w:p w14:paraId="42BFA0DA" w14:textId="6A875A97" w:rsidR="008D0DF9" w:rsidRPr="00DF0D05" w:rsidRDefault="008D0DF9" w:rsidP="008D0DF9">
      <w:pPr>
        <w:pStyle w:val="Default"/>
      </w:pPr>
      <w:r w:rsidRPr="00DF0D05">
        <w:t xml:space="preserve">This version of our Privacy Policy was last updated on </w:t>
      </w:r>
      <w:r w:rsidR="00D276D2">
        <w:rPr>
          <w:b/>
          <w:bCs/>
        </w:rPr>
        <w:t>16 November 2022</w:t>
      </w:r>
      <w:r w:rsidRPr="00DF0D05">
        <w:t xml:space="preserve">. </w:t>
      </w:r>
    </w:p>
    <w:p w14:paraId="4C8AA482" w14:textId="77777777" w:rsidR="00D7271A" w:rsidRPr="00DF0D05" w:rsidRDefault="00D7271A" w:rsidP="008D0DF9">
      <w:pPr>
        <w:pStyle w:val="Default"/>
        <w:rPr>
          <w:color w:val="auto"/>
        </w:rPr>
      </w:pPr>
    </w:p>
    <w:p w14:paraId="7DD5FCD8" w14:textId="77777777" w:rsidR="008D0DF9" w:rsidRPr="00DF0D05" w:rsidRDefault="008D0DF9" w:rsidP="008D0DF9">
      <w:pPr>
        <w:pStyle w:val="Default"/>
        <w:rPr>
          <w:b/>
          <w:bCs/>
        </w:rPr>
      </w:pPr>
      <w:r w:rsidRPr="00DF0D05">
        <w:rPr>
          <w:b/>
          <w:bCs/>
        </w:rPr>
        <w:t xml:space="preserve">Who are we? </w:t>
      </w:r>
    </w:p>
    <w:p w14:paraId="1551E0B5" w14:textId="77777777" w:rsidR="008D0DF9" w:rsidRPr="00DF0D05" w:rsidRDefault="008D0DF9" w:rsidP="008D0DF9">
      <w:pPr>
        <w:pStyle w:val="Default"/>
      </w:pPr>
    </w:p>
    <w:p w14:paraId="01264B83" w14:textId="77777777" w:rsidR="00D7271A" w:rsidRPr="00DF0D05" w:rsidRDefault="00D806C0" w:rsidP="00D7271A">
      <w:pPr>
        <w:pStyle w:val="Default"/>
        <w:rPr>
          <w:color w:val="auto"/>
        </w:rPr>
      </w:pPr>
      <w:r w:rsidRPr="00DF0D05">
        <w:t xml:space="preserve">This Privacy Notice is provided to you by the Police and Crime Commissioner for Devon and Cornwall, who is the </w:t>
      </w:r>
      <w:r w:rsidR="00D7271A" w:rsidRPr="00DF0D05">
        <w:t>“</w:t>
      </w:r>
      <w:r w:rsidRPr="00DF0D05">
        <w:t>data controller</w:t>
      </w:r>
      <w:r w:rsidR="00D7271A" w:rsidRPr="00DF0D05">
        <w:t>”</w:t>
      </w:r>
      <w:r w:rsidRPr="00DF0D05">
        <w:t xml:space="preserve">. </w:t>
      </w:r>
      <w:r w:rsidR="00D7271A" w:rsidRPr="00DF0D05">
        <w:rPr>
          <w:color w:val="auto"/>
        </w:rPr>
        <w:t xml:space="preserve">This means that we are responsible for deciding how we hold and use personal information about you. We are required under data protection legislation to notify you of the information contained in this privacy notice. </w:t>
      </w:r>
    </w:p>
    <w:p w14:paraId="352B8634" w14:textId="77777777" w:rsidR="00D7271A" w:rsidRPr="00DF0D05" w:rsidRDefault="00D7271A" w:rsidP="00D806C0">
      <w:pPr>
        <w:pStyle w:val="Default"/>
      </w:pPr>
    </w:p>
    <w:p w14:paraId="614AAE88" w14:textId="77777777" w:rsidR="0064254C" w:rsidRPr="00DF0D05" w:rsidRDefault="0064254C" w:rsidP="008D0DF9">
      <w:pPr>
        <w:pStyle w:val="Default"/>
      </w:pPr>
      <w:r w:rsidRPr="00DF0D05">
        <w:t xml:space="preserve">If you wish to contact us, please write to: </w:t>
      </w:r>
    </w:p>
    <w:p w14:paraId="09167299" w14:textId="77777777" w:rsidR="0064254C" w:rsidRPr="00DF0D05" w:rsidRDefault="0064254C" w:rsidP="008D0DF9">
      <w:pPr>
        <w:pStyle w:val="Default"/>
      </w:pPr>
    </w:p>
    <w:p w14:paraId="3D370D3B" w14:textId="77777777" w:rsidR="0064254C" w:rsidRPr="00DF0D05" w:rsidRDefault="0064254C" w:rsidP="0064254C">
      <w:pPr>
        <w:pStyle w:val="Default"/>
      </w:pPr>
      <w:r w:rsidRPr="00DF0D05">
        <w:t xml:space="preserve">The Data Protection Officer </w:t>
      </w:r>
    </w:p>
    <w:p w14:paraId="04036C60" w14:textId="77777777" w:rsidR="0064254C" w:rsidRPr="00DF0D05" w:rsidRDefault="0064254C" w:rsidP="0064254C">
      <w:pPr>
        <w:pStyle w:val="NormalWeb"/>
        <w:spacing w:after="0"/>
        <w:rPr>
          <w:rFonts w:ascii="Arial" w:hAnsi="Arial" w:cs="Arial"/>
        </w:rPr>
      </w:pPr>
      <w:r w:rsidRPr="00DF0D05">
        <w:rPr>
          <w:rStyle w:val="Strong"/>
          <w:rFonts w:ascii="Arial" w:hAnsi="Arial" w:cs="Arial"/>
          <w:b w:val="0"/>
        </w:rPr>
        <w:t>The Office of the Police and Crime Commissioner for Devon, Cornwall and the Isles of Scilly</w:t>
      </w:r>
      <w:r w:rsidRPr="00DF0D05">
        <w:rPr>
          <w:rFonts w:ascii="Arial" w:hAnsi="Arial" w:cs="Arial"/>
        </w:rPr>
        <w:t xml:space="preserve"> </w:t>
      </w:r>
    </w:p>
    <w:p w14:paraId="12614D7C" w14:textId="77777777" w:rsidR="0064254C" w:rsidRPr="00DF0D05" w:rsidRDefault="0064254C" w:rsidP="0064254C">
      <w:pPr>
        <w:pStyle w:val="NormalWeb"/>
        <w:spacing w:after="0"/>
        <w:rPr>
          <w:rFonts w:ascii="Arial" w:hAnsi="Arial" w:cs="Arial"/>
        </w:rPr>
      </w:pPr>
      <w:r w:rsidRPr="00DF0D05">
        <w:rPr>
          <w:rFonts w:ascii="Arial" w:hAnsi="Arial" w:cs="Arial"/>
        </w:rPr>
        <w:t>Alderson Drive,</w:t>
      </w:r>
    </w:p>
    <w:p w14:paraId="39E640C6" w14:textId="77777777" w:rsidR="0064254C" w:rsidRPr="00DF0D05" w:rsidRDefault="0064254C" w:rsidP="0064254C">
      <w:pPr>
        <w:pStyle w:val="NormalWeb"/>
        <w:spacing w:after="0"/>
        <w:rPr>
          <w:rFonts w:ascii="Arial" w:hAnsi="Arial" w:cs="Arial"/>
        </w:rPr>
      </w:pPr>
      <w:r w:rsidRPr="00DF0D05">
        <w:rPr>
          <w:rFonts w:ascii="Arial" w:hAnsi="Arial" w:cs="Arial"/>
        </w:rPr>
        <w:t>Exeter,</w:t>
      </w:r>
    </w:p>
    <w:p w14:paraId="514FC4A5" w14:textId="77777777" w:rsidR="0064254C" w:rsidRPr="00DF0D05" w:rsidRDefault="0064254C" w:rsidP="0064254C">
      <w:pPr>
        <w:pStyle w:val="NormalWeb"/>
        <w:spacing w:after="0"/>
        <w:rPr>
          <w:rFonts w:ascii="Arial" w:hAnsi="Arial" w:cs="Arial"/>
        </w:rPr>
      </w:pPr>
      <w:r w:rsidRPr="00DF0D05">
        <w:rPr>
          <w:rFonts w:ascii="Arial" w:hAnsi="Arial" w:cs="Arial"/>
        </w:rPr>
        <w:t xml:space="preserve">EX2 7RP. </w:t>
      </w:r>
    </w:p>
    <w:p w14:paraId="7C37CA2D" w14:textId="77777777" w:rsidR="0064254C" w:rsidRPr="00DF0D05" w:rsidRDefault="0064254C" w:rsidP="0064254C">
      <w:pPr>
        <w:pStyle w:val="NormalWeb"/>
        <w:spacing w:after="0"/>
        <w:rPr>
          <w:rFonts w:ascii="Arial" w:hAnsi="Arial" w:cs="Arial"/>
        </w:rPr>
      </w:pPr>
      <w:r w:rsidRPr="00DF0D05">
        <w:rPr>
          <w:rFonts w:ascii="Arial" w:hAnsi="Arial" w:cs="Arial"/>
        </w:rPr>
        <w:t>Phone 01392 225555</w:t>
      </w:r>
    </w:p>
    <w:p w14:paraId="03541132" w14:textId="75F62175" w:rsidR="0064254C" w:rsidRPr="00DF0D05" w:rsidRDefault="0064254C" w:rsidP="0064254C">
      <w:pPr>
        <w:pStyle w:val="Heading3"/>
        <w:spacing w:before="0" w:beforeAutospacing="0" w:after="0" w:afterAutospacing="0"/>
        <w:rPr>
          <w:rFonts w:ascii="Arial" w:hAnsi="Arial" w:cs="Arial"/>
          <w:b w:val="0"/>
          <w:sz w:val="24"/>
          <w:szCs w:val="24"/>
        </w:rPr>
      </w:pPr>
      <w:r w:rsidRPr="00DF0D05">
        <w:rPr>
          <w:rFonts w:ascii="Arial" w:hAnsi="Arial" w:cs="Arial"/>
          <w:b w:val="0"/>
          <w:sz w:val="24"/>
          <w:szCs w:val="24"/>
        </w:rPr>
        <w:t xml:space="preserve">Email </w:t>
      </w:r>
      <w:hyperlink r:id="rId8" w:history="1">
        <w:r w:rsidR="003922C4" w:rsidRPr="00CA2E3A">
          <w:rPr>
            <w:rStyle w:val="Hyperlink"/>
            <w:rFonts w:ascii="Arial" w:hAnsi="Arial" w:cs="Arial"/>
            <w:b w:val="0"/>
            <w:sz w:val="24"/>
            <w:szCs w:val="24"/>
          </w:rPr>
          <w:t>opcc@dc-pcc.gov.uk</w:t>
        </w:r>
      </w:hyperlink>
    </w:p>
    <w:p w14:paraId="4B244D8E" w14:textId="77777777" w:rsidR="0064254C" w:rsidRPr="00DF0D05" w:rsidRDefault="0064254C" w:rsidP="0064254C">
      <w:pPr>
        <w:pStyle w:val="Default"/>
      </w:pPr>
    </w:p>
    <w:p w14:paraId="4AC028BD" w14:textId="77777777" w:rsidR="008D0DF9" w:rsidRPr="00DF0D05" w:rsidRDefault="008D0DF9" w:rsidP="008D0DF9">
      <w:pPr>
        <w:pStyle w:val="Default"/>
        <w:rPr>
          <w:b/>
          <w:bCs/>
        </w:rPr>
      </w:pPr>
      <w:r w:rsidRPr="00DF0D05">
        <w:rPr>
          <w:b/>
          <w:bCs/>
        </w:rPr>
        <w:t xml:space="preserve">Your personal data – what is it? </w:t>
      </w:r>
    </w:p>
    <w:p w14:paraId="48E7B792" w14:textId="77777777" w:rsidR="008D0DF9" w:rsidRPr="00DF0D05" w:rsidRDefault="008D0DF9" w:rsidP="008D0DF9">
      <w:pPr>
        <w:pStyle w:val="Default"/>
      </w:pPr>
    </w:p>
    <w:p w14:paraId="7C7A3EDE" w14:textId="77777777" w:rsidR="007968D9" w:rsidRPr="00DF0D05" w:rsidRDefault="007968D9" w:rsidP="007968D9">
      <w:pPr>
        <w:pStyle w:val="legclearfix1"/>
        <w:rPr>
          <w:rFonts w:ascii="Arial" w:eastAsiaTheme="minorHAnsi" w:hAnsi="Arial" w:cs="Arial"/>
          <w:sz w:val="24"/>
          <w:szCs w:val="24"/>
          <w:lang w:eastAsia="en-US"/>
        </w:rPr>
      </w:pPr>
      <w:r w:rsidRPr="00DF0D05">
        <w:rPr>
          <w:rFonts w:ascii="Arial" w:eastAsiaTheme="minorHAnsi" w:hAnsi="Arial" w:cs="Arial"/>
          <w:sz w:val="24"/>
          <w:szCs w:val="24"/>
          <w:lang w:eastAsia="en-US"/>
        </w:rPr>
        <w:t>“Personal data” means any information relating to an identified or identifiable living individual.</w:t>
      </w:r>
    </w:p>
    <w:p w14:paraId="78CABAE3" w14:textId="77777777" w:rsidR="007968D9" w:rsidRPr="00DF0D05" w:rsidRDefault="007968D9" w:rsidP="007968D9">
      <w:pPr>
        <w:pStyle w:val="legclearfix1"/>
        <w:rPr>
          <w:rFonts w:ascii="Arial" w:eastAsiaTheme="minorHAnsi" w:hAnsi="Arial" w:cs="Arial"/>
          <w:sz w:val="24"/>
          <w:szCs w:val="24"/>
          <w:lang w:eastAsia="en-US"/>
        </w:rPr>
      </w:pPr>
      <w:r w:rsidRPr="00DF0D05">
        <w:rPr>
          <w:rFonts w:ascii="Arial" w:eastAsiaTheme="minorHAnsi" w:hAnsi="Arial" w:cs="Arial"/>
          <w:sz w:val="24"/>
          <w:szCs w:val="24"/>
          <w:lang w:eastAsia="en-US"/>
        </w:rPr>
        <w:t>“Identifiable living individual” means a living individual who can be identified, directly or indirectly, in particular by reference to—</w:t>
      </w:r>
    </w:p>
    <w:p w14:paraId="14709A91" w14:textId="77777777" w:rsidR="007968D9" w:rsidRPr="00DF0D05" w:rsidRDefault="007968D9" w:rsidP="007968D9">
      <w:pPr>
        <w:pStyle w:val="legclearfix1"/>
        <w:rPr>
          <w:rFonts w:ascii="Arial" w:eastAsiaTheme="minorHAnsi" w:hAnsi="Arial" w:cs="Arial"/>
          <w:sz w:val="24"/>
          <w:szCs w:val="24"/>
          <w:lang w:eastAsia="en-US"/>
        </w:rPr>
      </w:pPr>
      <w:r w:rsidRPr="00DF0D05">
        <w:rPr>
          <w:rFonts w:ascii="Arial" w:eastAsiaTheme="minorHAnsi" w:hAnsi="Arial" w:cs="Arial"/>
          <w:sz w:val="24"/>
          <w:szCs w:val="24"/>
          <w:lang w:eastAsia="en-US"/>
        </w:rPr>
        <w:t>(a)</w:t>
      </w:r>
      <w:r w:rsidR="0064254C" w:rsidRPr="00DF0D05">
        <w:rPr>
          <w:rFonts w:ascii="Arial" w:eastAsiaTheme="minorHAnsi" w:hAnsi="Arial" w:cs="Arial"/>
          <w:sz w:val="24"/>
          <w:szCs w:val="24"/>
          <w:lang w:eastAsia="en-US"/>
        </w:rPr>
        <w:t xml:space="preserve"> </w:t>
      </w:r>
      <w:r w:rsidRPr="00DF0D05">
        <w:rPr>
          <w:rFonts w:ascii="Arial" w:eastAsiaTheme="minorHAnsi" w:hAnsi="Arial" w:cs="Arial"/>
          <w:sz w:val="24"/>
          <w:szCs w:val="24"/>
          <w:lang w:eastAsia="en-US"/>
        </w:rPr>
        <w:t>an identifier such as a name, an identification number, location data or an online identifier, or</w:t>
      </w:r>
    </w:p>
    <w:p w14:paraId="3EE66925" w14:textId="77777777" w:rsidR="007968D9" w:rsidRPr="00DF0D05" w:rsidRDefault="007968D9" w:rsidP="007968D9">
      <w:pPr>
        <w:pStyle w:val="legclearfix1"/>
        <w:rPr>
          <w:rFonts w:ascii="Arial" w:eastAsiaTheme="minorHAnsi" w:hAnsi="Arial" w:cs="Arial"/>
          <w:sz w:val="24"/>
          <w:szCs w:val="24"/>
          <w:lang w:eastAsia="en-US"/>
        </w:rPr>
      </w:pPr>
      <w:r w:rsidRPr="00DF0D05">
        <w:rPr>
          <w:rFonts w:ascii="Arial" w:eastAsiaTheme="minorHAnsi" w:hAnsi="Arial" w:cs="Arial"/>
          <w:sz w:val="24"/>
          <w:szCs w:val="24"/>
          <w:lang w:eastAsia="en-US"/>
        </w:rPr>
        <w:t>(b)</w:t>
      </w:r>
      <w:r w:rsidR="0064254C" w:rsidRPr="00DF0D05">
        <w:rPr>
          <w:rFonts w:ascii="Arial" w:eastAsiaTheme="minorHAnsi" w:hAnsi="Arial" w:cs="Arial"/>
          <w:sz w:val="24"/>
          <w:szCs w:val="24"/>
          <w:lang w:eastAsia="en-US"/>
        </w:rPr>
        <w:t xml:space="preserve"> </w:t>
      </w:r>
      <w:r w:rsidRPr="00DF0D05">
        <w:rPr>
          <w:rFonts w:ascii="Arial" w:eastAsiaTheme="minorHAnsi" w:hAnsi="Arial" w:cs="Arial"/>
          <w:sz w:val="24"/>
          <w:szCs w:val="24"/>
          <w:lang w:eastAsia="en-US"/>
        </w:rPr>
        <w:t>one or more factors specific to the physical, physiological, genetic, mental, economic, cultural or social identity of the individual.</w:t>
      </w:r>
    </w:p>
    <w:p w14:paraId="285C7A53" w14:textId="77777777" w:rsidR="008D0DF9" w:rsidRPr="00DF0D05" w:rsidRDefault="008D0DF9" w:rsidP="008D0DF9">
      <w:pPr>
        <w:pStyle w:val="Default"/>
        <w:rPr>
          <w:color w:val="auto"/>
        </w:rPr>
      </w:pPr>
    </w:p>
    <w:p w14:paraId="7ECD795F" w14:textId="77777777" w:rsidR="008D0DF9" w:rsidRPr="00DF0D05" w:rsidRDefault="008D0DF9" w:rsidP="008D0DF9">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Personal data that has been pseudonymised may also be defined as personal data, depending on how difficult it is to attribute the pseudonym to a particular individual.</w:t>
      </w:r>
    </w:p>
    <w:p w14:paraId="2BB62CB2" w14:textId="27322901" w:rsidR="008D0DF9" w:rsidRPr="00DF0D05" w:rsidRDefault="008D0DF9" w:rsidP="008D0DF9">
      <w:pPr>
        <w:pStyle w:val="Default"/>
      </w:pPr>
      <w:r w:rsidRPr="00DF0D05">
        <w:t xml:space="preserve">The processing of personal data is governed by legislation which applies in the United Kingdom, and includes the General Data Protection Regulation (the </w:t>
      </w:r>
      <w:r w:rsidR="00D276D2">
        <w:t xml:space="preserve">UK </w:t>
      </w:r>
      <w:r w:rsidRPr="00DF0D05">
        <w:t xml:space="preserve">GDPR), the Data Protection Act </w:t>
      </w:r>
      <w:r w:rsidR="000638B6" w:rsidRPr="00DF0D05">
        <w:t>2018</w:t>
      </w:r>
      <w:r w:rsidRPr="00DF0D05">
        <w:t xml:space="preserve">, the Police and Criminal Justice Directive (the “Law Enforcement Directive”) and other legislation relating to personal data and rights such as the Human Rights Act. </w:t>
      </w:r>
    </w:p>
    <w:p w14:paraId="06DD73D2" w14:textId="77777777" w:rsidR="008D0DF9" w:rsidRPr="00DF0D05" w:rsidRDefault="008D0DF9" w:rsidP="008D0DF9">
      <w:pPr>
        <w:spacing w:before="100" w:beforeAutospacing="1" w:after="100" w:afterAutospacing="1" w:line="240" w:lineRule="auto"/>
        <w:rPr>
          <w:rFonts w:ascii="Arial" w:hAnsi="Arial" w:cs="Arial"/>
          <w:color w:val="000000"/>
          <w:sz w:val="24"/>
          <w:szCs w:val="24"/>
        </w:rPr>
      </w:pPr>
      <w:r w:rsidRPr="00DF0D05">
        <w:rPr>
          <w:rFonts w:ascii="Arial" w:hAnsi="Arial" w:cs="Arial"/>
          <w:color w:val="000000"/>
          <w:sz w:val="24"/>
          <w:szCs w:val="24"/>
        </w:rPr>
        <w:t xml:space="preserve">The UK Data Protection </w:t>
      </w:r>
      <w:r w:rsidR="000638B6" w:rsidRPr="00DF0D05">
        <w:rPr>
          <w:rFonts w:ascii="Arial" w:hAnsi="Arial" w:cs="Arial"/>
          <w:color w:val="000000"/>
          <w:sz w:val="24"/>
          <w:szCs w:val="24"/>
        </w:rPr>
        <w:t>Act 2018 h</w:t>
      </w:r>
      <w:r w:rsidRPr="00DF0D05">
        <w:rPr>
          <w:rFonts w:ascii="Arial" w:hAnsi="Arial" w:cs="Arial"/>
          <w:color w:val="000000"/>
          <w:sz w:val="24"/>
          <w:szCs w:val="24"/>
        </w:rPr>
        <w:t>as a number of purposes:</w:t>
      </w:r>
    </w:p>
    <w:p w14:paraId="78B0F9E1" w14:textId="2C61B355" w:rsidR="008D0DF9" w:rsidRPr="00DF0D05"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DF0D05">
        <w:rPr>
          <w:rFonts w:ascii="Arial" w:hAnsi="Arial" w:cs="Arial"/>
          <w:color w:val="000000"/>
          <w:sz w:val="24"/>
          <w:szCs w:val="24"/>
        </w:rPr>
        <w:t xml:space="preserve">it sets out how the UK will apply the derogations available under the </w:t>
      </w:r>
      <w:r w:rsidR="00D276D2">
        <w:rPr>
          <w:rFonts w:ascii="Arial" w:hAnsi="Arial" w:cs="Arial"/>
          <w:color w:val="000000"/>
          <w:sz w:val="24"/>
          <w:szCs w:val="24"/>
        </w:rPr>
        <w:t xml:space="preserve">UK </w:t>
      </w:r>
      <w:r w:rsidRPr="00DF0D05">
        <w:rPr>
          <w:rFonts w:ascii="Arial" w:hAnsi="Arial" w:cs="Arial"/>
          <w:color w:val="000000"/>
          <w:sz w:val="24"/>
          <w:szCs w:val="24"/>
        </w:rPr>
        <w:t>GDPR</w:t>
      </w:r>
    </w:p>
    <w:p w14:paraId="386F2E97" w14:textId="77777777" w:rsidR="008D0DF9" w:rsidRPr="00DF0D05"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DF0D05">
        <w:rPr>
          <w:rFonts w:ascii="Arial" w:hAnsi="Arial" w:cs="Arial"/>
          <w:color w:val="000000"/>
          <w:sz w:val="24"/>
          <w:szCs w:val="24"/>
        </w:rPr>
        <w:t>it bring</w:t>
      </w:r>
      <w:r w:rsidR="000638B6" w:rsidRPr="00DF0D05">
        <w:rPr>
          <w:rFonts w:ascii="Arial" w:hAnsi="Arial" w:cs="Arial"/>
          <w:color w:val="000000"/>
          <w:sz w:val="24"/>
          <w:szCs w:val="24"/>
        </w:rPr>
        <w:t>s</w:t>
      </w:r>
      <w:r w:rsidRPr="00DF0D05">
        <w:rPr>
          <w:rFonts w:ascii="Arial" w:hAnsi="Arial" w:cs="Arial"/>
          <w:color w:val="000000"/>
          <w:sz w:val="24"/>
          <w:szCs w:val="24"/>
        </w:rPr>
        <w:t xml:space="preserve"> the L</w:t>
      </w:r>
      <w:r w:rsidR="000638B6" w:rsidRPr="00DF0D05">
        <w:rPr>
          <w:rFonts w:ascii="Arial" w:hAnsi="Arial" w:cs="Arial"/>
          <w:color w:val="000000"/>
          <w:sz w:val="24"/>
          <w:szCs w:val="24"/>
        </w:rPr>
        <w:t xml:space="preserve">aw </w:t>
      </w:r>
      <w:r w:rsidRPr="00DF0D05">
        <w:rPr>
          <w:rFonts w:ascii="Arial" w:hAnsi="Arial" w:cs="Arial"/>
          <w:color w:val="000000"/>
          <w:sz w:val="24"/>
          <w:szCs w:val="24"/>
        </w:rPr>
        <w:t>E</w:t>
      </w:r>
      <w:r w:rsidR="000638B6" w:rsidRPr="00DF0D05">
        <w:rPr>
          <w:rFonts w:ascii="Arial" w:hAnsi="Arial" w:cs="Arial"/>
          <w:color w:val="000000"/>
          <w:sz w:val="24"/>
          <w:szCs w:val="24"/>
        </w:rPr>
        <w:t xml:space="preserve">nforcement </w:t>
      </w:r>
      <w:r w:rsidRPr="00DF0D05">
        <w:rPr>
          <w:rFonts w:ascii="Arial" w:hAnsi="Arial" w:cs="Arial"/>
          <w:color w:val="000000"/>
          <w:sz w:val="24"/>
          <w:szCs w:val="24"/>
        </w:rPr>
        <w:t>D</w:t>
      </w:r>
      <w:r w:rsidR="000638B6" w:rsidRPr="00DF0D05">
        <w:rPr>
          <w:rFonts w:ascii="Arial" w:hAnsi="Arial" w:cs="Arial"/>
          <w:color w:val="000000"/>
          <w:sz w:val="24"/>
          <w:szCs w:val="24"/>
        </w:rPr>
        <w:t>irective</w:t>
      </w:r>
      <w:r w:rsidRPr="00DF0D05">
        <w:rPr>
          <w:rFonts w:ascii="Arial" w:hAnsi="Arial" w:cs="Arial"/>
          <w:color w:val="000000"/>
          <w:sz w:val="24"/>
          <w:szCs w:val="24"/>
        </w:rPr>
        <w:t xml:space="preserve"> into UK law</w:t>
      </w:r>
    </w:p>
    <w:p w14:paraId="1C5B2874" w14:textId="77777777" w:rsidR="008D0DF9" w:rsidRPr="00DF0D05"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DF0D05">
        <w:rPr>
          <w:rFonts w:ascii="Arial" w:hAnsi="Arial" w:cs="Arial"/>
          <w:color w:val="000000"/>
          <w:sz w:val="24"/>
          <w:szCs w:val="24"/>
        </w:rPr>
        <w:t>it update</w:t>
      </w:r>
      <w:r w:rsidR="000638B6" w:rsidRPr="00DF0D05">
        <w:rPr>
          <w:rFonts w:ascii="Arial" w:hAnsi="Arial" w:cs="Arial"/>
          <w:color w:val="000000"/>
          <w:sz w:val="24"/>
          <w:szCs w:val="24"/>
        </w:rPr>
        <w:t>s</w:t>
      </w:r>
      <w:r w:rsidRPr="00DF0D05">
        <w:rPr>
          <w:rFonts w:ascii="Arial" w:hAnsi="Arial" w:cs="Arial"/>
          <w:color w:val="000000"/>
          <w:sz w:val="24"/>
          <w:szCs w:val="24"/>
        </w:rPr>
        <w:t xml:space="preserve"> the laws governing the processing of personal data by the intelligence services</w:t>
      </w:r>
    </w:p>
    <w:p w14:paraId="702BBC8F" w14:textId="12C826A9" w:rsidR="008D0DF9" w:rsidRPr="00DF0D05"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DF0D05">
        <w:rPr>
          <w:rFonts w:ascii="Arial" w:hAnsi="Arial" w:cs="Arial"/>
          <w:color w:val="000000"/>
          <w:sz w:val="24"/>
          <w:szCs w:val="24"/>
        </w:rPr>
        <w:t xml:space="preserve">it aims to ensure that the UK </w:t>
      </w:r>
      <w:r w:rsidR="00D276D2">
        <w:rPr>
          <w:rFonts w:ascii="Arial" w:hAnsi="Arial" w:cs="Arial"/>
          <w:color w:val="000000"/>
          <w:sz w:val="24"/>
          <w:szCs w:val="24"/>
        </w:rPr>
        <w:t>is</w:t>
      </w:r>
      <w:r w:rsidRPr="00DF0D05">
        <w:rPr>
          <w:rFonts w:ascii="Arial" w:hAnsi="Arial" w:cs="Arial"/>
          <w:color w:val="000000"/>
          <w:sz w:val="24"/>
          <w:szCs w:val="24"/>
        </w:rPr>
        <w:t xml:space="preserve"> able to freely exchange data with the European Union post-Brexit</w:t>
      </w:r>
    </w:p>
    <w:p w14:paraId="58EDB2A8" w14:textId="77777777" w:rsidR="008D0DF9" w:rsidRPr="00DF0D05"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DF0D05">
        <w:rPr>
          <w:rFonts w:ascii="Arial" w:hAnsi="Arial" w:cs="Arial"/>
          <w:color w:val="000000"/>
          <w:sz w:val="24"/>
          <w:szCs w:val="24"/>
        </w:rPr>
        <w:t>it repeal</w:t>
      </w:r>
      <w:r w:rsidR="000638B6" w:rsidRPr="00DF0D05">
        <w:rPr>
          <w:rFonts w:ascii="Arial" w:hAnsi="Arial" w:cs="Arial"/>
          <w:color w:val="000000"/>
          <w:sz w:val="24"/>
          <w:szCs w:val="24"/>
        </w:rPr>
        <w:t>s</w:t>
      </w:r>
      <w:r w:rsidRPr="00DF0D05">
        <w:rPr>
          <w:rFonts w:ascii="Arial" w:hAnsi="Arial" w:cs="Arial"/>
          <w:color w:val="000000"/>
          <w:sz w:val="24"/>
          <w:szCs w:val="24"/>
        </w:rPr>
        <w:t xml:space="preserve"> the Data Protection Act 1998.</w:t>
      </w:r>
    </w:p>
    <w:p w14:paraId="31EBC8D9" w14:textId="77777777" w:rsidR="009B3EA7" w:rsidRPr="00DF0D05" w:rsidRDefault="009B3EA7" w:rsidP="008D0DF9">
      <w:pPr>
        <w:pStyle w:val="Default"/>
        <w:rPr>
          <w:b/>
          <w:bCs/>
        </w:rPr>
      </w:pPr>
      <w:r w:rsidRPr="00DF0D05">
        <w:rPr>
          <w:b/>
          <w:bCs/>
        </w:rPr>
        <w:t xml:space="preserve">‘Processing’ – what it means </w:t>
      </w:r>
    </w:p>
    <w:p w14:paraId="3D85034D" w14:textId="77777777" w:rsidR="009B3EA7" w:rsidRPr="00DF0D05" w:rsidRDefault="009B3EA7" w:rsidP="008D0DF9">
      <w:pPr>
        <w:pStyle w:val="Default"/>
        <w:rPr>
          <w:b/>
          <w:bCs/>
        </w:rPr>
      </w:pPr>
    </w:p>
    <w:p w14:paraId="32DC6BFA" w14:textId="77777777" w:rsidR="009B3EA7" w:rsidRPr="00DF0D05" w:rsidRDefault="00276E27" w:rsidP="008D0DF9">
      <w:pPr>
        <w:pStyle w:val="Default"/>
      </w:pPr>
      <w:r w:rsidRPr="00DF0D05">
        <w:t>“</w:t>
      </w:r>
      <w:r w:rsidR="009B3EA7" w:rsidRPr="00DF0D05">
        <w:t>Processing" means any operation or set of operations performed upon personal data, whether or not by automatic means, such as collection, recording, organisation, storage, adaptation or alteration, retrieval, consultation, use, disclosure by transmission, dissemination or otherwise making available, alignment or combination, blocking, erasure or destruction.</w:t>
      </w:r>
    </w:p>
    <w:p w14:paraId="4D2728D7" w14:textId="77777777" w:rsidR="009B3EA7" w:rsidRPr="00DF0D05" w:rsidRDefault="009B3EA7" w:rsidP="008D0DF9">
      <w:pPr>
        <w:pStyle w:val="Default"/>
        <w:rPr>
          <w:b/>
          <w:bCs/>
        </w:rPr>
      </w:pPr>
    </w:p>
    <w:p w14:paraId="7256A3D5" w14:textId="77777777" w:rsidR="00D7271A" w:rsidRPr="00DF0D05" w:rsidRDefault="00D7271A" w:rsidP="00D7271A">
      <w:pPr>
        <w:pStyle w:val="Default"/>
        <w:rPr>
          <w:b/>
          <w:color w:val="auto"/>
        </w:rPr>
      </w:pPr>
      <w:r w:rsidRPr="00DF0D05">
        <w:rPr>
          <w:b/>
          <w:color w:val="auto"/>
        </w:rPr>
        <w:t xml:space="preserve">Data protection principles </w:t>
      </w:r>
    </w:p>
    <w:p w14:paraId="00D81985" w14:textId="77777777" w:rsidR="00D7271A" w:rsidRPr="00DF0D05" w:rsidRDefault="00D7271A" w:rsidP="00D7271A">
      <w:pPr>
        <w:pStyle w:val="Default"/>
        <w:rPr>
          <w:color w:val="auto"/>
        </w:rPr>
      </w:pPr>
    </w:p>
    <w:p w14:paraId="7D57AF98" w14:textId="77777777" w:rsidR="00D7271A" w:rsidRPr="00DF0D05" w:rsidRDefault="00D7271A" w:rsidP="00D7271A">
      <w:pPr>
        <w:pStyle w:val="Default"/>
        <w:rPr>
          <w:color w:val="auto"/>
        </w:rPr>
      </w:pPr>
      <w:r w:rsidRPr="00DF0D05">
        <w:rPr>
          <w:color w:val="auto"/>
        </w:rPr>
        <w:t xml:space="preserve">We will comply with data protection law. This says that the personal information we hold about you must be: </w:t>
      </w:r>
    </w:p>
    <w:p w14:paraId="27F867D6" w14:textId="77777777" w:rsidR="00D7271A" w:rsidRPr="00DF0D05" w:rsidRDefault="00D7271A" w:rsidP="00D7271A">
      <w:pPr>
        <w:pStyle w:val="Default"/>
        <w:rPr>
          <w:color w:val="auto"/>
        </w:rPr>
      </w:pPr>
    </w:p>
    <w:p w14:paraId="7FB4474B" w14:textId="77777777" w:rsidR="00D7271A" w:rsidRPr="00DF0D05" w:rsidRDefault="00D7271A" w:rsidP="00D7271A">
      <w:pPr>
        <w:pStyle w:val="Default"/>
        <w:numPr>
          <w:ilvl w:val="0"/>
          <w:numId w:val="15"/>
        </w:numPr>
        <w:rPr>
          <w:color w:val="auto"/>
        </w:rPr>
      </w:pPr>
      <w:r w:rsidRPr="00DF0D05">
        <w:rPr>
          <w:color w:val="auto"/>
        </w:rPr>
        <w:t xml:space="preserve">Used lawfully, fairly and in a transparent way. </w:t>
      </w:r>
    </w:p>
    <w:p w14:paraId="421FFE2F" w14:textId="77777777" w:rsidR="00D7271A" w:rsidRPr="00DF0D05" w:rsidRDefault="00D7271A" w:rsidP="00D7271A">
      <w:pPr>
        <w:pStyle w:val="Default"/>
        <w:numPr>
          <w:ilvl w:val="0"/>
          <w:numId w:val="15"/>
        </w:numPr>
        <w:rPr>
          <w:color w:val="auto"/>
        </w:rPr>
      </w:pPr>
      <w:r w:rsidRPr="00DF0D05">
        <w:rPr>
          <w:color w:val="auto"/>
        </w:rPr>
        <w:t xml:space="preserve">Collected only for valid purposes that we have clearly explained to you and not used in any way that is incompatible with those purposes. </w:t>
      </w:r>
    </w:p>
    <w:p w14:paraId="60672751" w14:textId="77777777" w:rsidR="00D7271A" w:rsidRPr="00DF0D05" w:rsidRDefault="00D7271A" w:rsidP="00D7271A">
      <w:pPr>
        <w:pStyle w:val="Default"/>
        <w:numPr>
          <w:ilvl w:val="0"/>
          <w:numId w:val="15"/>
        </w:numPr>
        <w:rPr>
          <w:color w:val="auto"/>
        </w:rPr>
      </w:pPr>
      <w:r w:rsidRPr="00DF0D05">
        <w:rPr>
          <w:color w:val="auto"/>
        </w:rPr>
        <w:lastRenderedPageBreak/>
        <w:t xml:space="preserve">Relevant to the purposes we have told you about and limited only to those purposes. </w:t>
      </w:r>
    </w:p>
    <w:p w14:paraId="705C2AE2" w14:textId="77777777" w:rsidR="00D7271A" w:rsidRPr="00DF0D05" w:rsidRDefault="00D7271A" w:rsidP="00D7271A">
      <w:pPr>
        <w:pStyle w:val="Default"/>
        <w:numPr>
          <w:ilvl w:val="0"/>
          <w:numId w:val="15"/>
        </w:numPr>
        <w:rPr>
          <w:color w:val="auto"/>
        </w:rPr>
      </w:pPr>
      <w:r w:rsidRPr="00DF0D05">
        <w:rPr>
          <w:color w:val="auto"/>
        </w:rPr>
        <w:t xml:space="preserve">Accurate and kept up to date. </w:t>
      </w:r>
    </w:p>
    <w:p w14:paraId="1AE625DA" w14:textId="77777777" w:rsidR="00D7271A" w:rsidRPr="00DF0D05" w:rsidRDefault="00D7271A" w:rsidP="00D7271A">
      <w:pPr>
        <w:pStyle w:val="Default"/>
        <w:numPr>
          <w:ilvl w:val="0"/>
          <w:numId w:val="15"/>
        </w:numPr>
        <w:rPr>
          <w:color w:val="auto"/>
        </w:rPr>
      </w:pPr>
      <w:r w:rsidRPr="00DF0D05">
        <w:rPr>
          <w:color w:val="auto"/>
        </w:rPr>
        <w:t xml:space="preserve">Kept only as long as necessary for the purposes we have told you about. </w:t>
      </w:r>
    </w:p>
    <w:p w14:paraId="0A46D884" w14:textId="77777777" w:rsidR="00D7271A" w:rsidRPr="00DF0D05" w:rsidRDefault="00D7271A" w:rsidP="00D7271A">
      <w:pPr>
        <w:pStyle w:val="Default"/>
        <w:numPr>
          <w:ilvl w:val="0"/>
          <w:numId w:val="15"/>
        </w:numPr>
        <w:rPr>
          <w:color w:val="auto"/>
        </w:rPr>
      </w:pPr>
      <w:r w:rsidRPr="00DF0D05">
        <w:rPr>
          <w:color w:val="auto"/>
        </w:rPr>
        <w:t xml:space="preserve">Kept securely. </w:t>
      </w:r>
    </w:p>
    <w:p w14:paraId="5AECFBE5" w14:textId="77777777" w:rsidR="00D7271A" w:rsidRPr="00DF0D05" w:rsidRDefault="00D7271A" w:rsidP="008D0DF9">
      <w:pPr>
        <w:pStyle w:val="Default"/>
        <w:rPr>
          <w:b/>
          <w:bCs/>
        </w:rPr>
      </w:pPr>
    </w:p>
    <w:p w14:paraId="50886605" w14:textId="77777777" w:rsidR="00391A02" w:rsidRPr="00DF0D05" w:rsidRDefault="00391A02" w:rsidP="00391A02">
      <w:pPr>
        <w:pStyle w:val="Default"/>
        <w:rPr>
          <w:b/>
          <w:bCs/>
        </w:rPr>
      </w:pPr>
      <w:r w:rsidRPr="00DF0D05">
        <w:rPr>
          <w:b/>
          <w:bCs/>
        </w:rPr>
        <w:t xml:space="preserve">The source of personal data </w:t>
      </w:r>
    </w:p>
    <w:p w14:paraId="1BBEA1E3" w14:textId="77777777" w:rsidR="00391A02" w:rsidRPr="00DF0D05" w:rsidRDefault="00391A02" w:rsidP="00391A02">
      <w:pPr>
        <w:pStyle w:val="Default"/>
        <w:rPr>
          <w:b/>
          <w:bCs/>
        </w:rPr>
      </w:pPr>
    </w:p>
    <w:p w14:paraId="7B5553A8" w14:textId="77777777" w:rsidR="00391A02" w:rsidRPr="00DF0D05" w:rsidRDefault="00391A02" w:rsidP="00391A02">
      <w:pPr>
        <w:spacing w:after="0" w:line="240" w:lineRule="auto"/>
        <w:rPr>
          <w:rFonts w:ascii="Arial" w:hAnsi="Arial" w:cs="Arial"/>
          <w:color w:val="000000"/>
          <w:sz w:val="24"/>
          <w:szCs w:val="24"/>
        </w:rPr>
      </w:pPr>
      <w:r w:rsidRPr="00DF0D05">
        <w:rPr>
          <w:rFonts w:ascii="Arial" w:hAnsi="Arial" w:cs="Arial"/>
          <w:color w:val="000000"/>
          <w:sz w:val="24"/>
          <w:szCs w:val="24"/>
        </w:rPr>
        <w:t xml:space="preserve">We collect personal data through the application and selection process and in the course of activities undertaken throughout the period of your time working for / with us. </w:t>
      </w:r>
    </w:p>
    <w:p w14:paraId="13775E34" w14:textId="77777777" w:rsidR="00391A02" w:rsidRPr="00DF0D05" w:rsidRDefault="00391A02" w:rsidP="00391A02">
      <w:pPr>
        <w:spacing w:after="0" w:line="240" w:lineRule="auto"/>
        <w:rPr>
          <w:rFonts w:ascii="Arial" w:hAnsi="Arial" w:cs="Arial"/>
          <w:color w:val="000000"/>
          <w:sz w:val="24"/>
          <w:szCs w:val="24"/>
        </w:rPr>
      </w:pPr>
    </w:p>
    <w:p w14:paraId="6565A244" w14:textId="77777777" w:rsidR="00391A02" w:rsidRPr="00DF0D05" w:rsidRDefault="00391A02" w:rsidP="00391A02">
      <w:p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 xml:space="preserve">We get information about you from the following sources: </w:t>
      </w:r>
    </w:p>
    <w:p w14:paraId="070EFF72" w14:textId="77777777" w:rsidR="00391A02" w:rsidRPr="00DF0D05" w:rsidRDefault="00391A02" w:rsidP="00391A02">
      <w:pPr>
        <w:autoSpaceDE w:val="0"/>
        <w:autoSpaceDN w:val="0"/>
        <w:adjustRightInd w:val="0"/>
        <w:spacing w:after="0" w:line="240" w:lineRule="auto"/>
        <w:rPr>
          <w:rFonts w:ascii="Arial" w:hAnsi="Arial" w:cs="Arial"/>
          <w:color w:val="000000"/>
          <w:sz w:val="24"/>
          <w:szCs w:val="24"/>
        </w:rPr>
      </w:pPr>
    </w:p>
    <w:p w14:paraId="656A6BBD"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 xml:space="preserve">Directly from you. </w:t>
      </w:r>
    </w:p>
    <w:p w14:paraId="3EB41BC2"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 xml:space="preserve">From an employment agency. </w:t>
      </w:r>
    </w:p>
    <w:p w14:paraId="1E99C31C"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 xml:space="preserve">From your employer if you are a secondee. </w:t>
      </w:r>
    </w:p>
    <w:p w14:paraId="0BDED6A7"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From referees, either external or internal</w:t>
      </w:r>
    </w:p>
    <w:p w14:paraId="7EDD7119" w14:textId="77777777" w:rsidR="00391A02" w:rsidRPr="00DF0D05" w:rsidRDefault="00391A02" w:rsidP="00391A02">
      <w:pPr>
        <w:pStyle w:val="Default"/>
        <w:numPr>
          <w:ilvl w:val="0"/>
          <w:numId w:val="34"/>
        </w:numPr>
        <w:rPr>
          <w:color w:val="auto"/>
        </w:rPr>
      </w:pPr>
      <w:r w:rsidRPr="00DF0D05">
        <w:t xml:space="preserve">From security clearance providers, for example the </w:t>
      </w:r>
      <w:r w:rsidRPr="00DF0D05">
        <w:rPr>
          <w:color w:val="auto"/>
        </w:rPr>
        <w:t xml:space="preserve">Disclosure Barring Service (DBS), National Security Vetting Service, Police checking service </w:t>
      </w:r>
    </w:p>
    <w:p w14:paraId="1048C146"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Other Government departments</w:t>
      </w:r>
    </w:p>
    <w:p w14:paraId="522B5134"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 xml:space="preserve">From occupational health and other health providers. </w:t>
      </w:r>
    </w:p>
    <w:p w14:paraId="62D70943"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 xml:space="preserve">From Pension administrators and other government departments, for example tax details from HMRC. </w:t>
      </w:r>
    </w:p>
    <w:p w14:paraId="6E8B3337"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 xml:space="preserve">From your Trade Union. </w:t>
      </w:r>
    </w:p>
    <w:p w14:paraId="6D38CA0D"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 xml:space="preserve">From providers of staff benefits. </w:t>
      </w:r>
    </w:p>
    <w:p w14:paraId="36AC4557" w14:textId="77777777" w:rsidR="00391A02" w:rsidRPr="00DF0D05" w:rsidRDefault="00391A02" w:rsidP="00391A02">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DF0D05">
        <w:rPr>
          <w:rFonts w:ascii="Arial" w:hAnsi="Arial" w:cs="Arial"/>
          <w:color w:val="000000"/>
          <w:sz w:val="24"/>
          <w:szCs w:val="24"/>
        </w:rPr>
        <w:t xml:space="preserve">CCTV images taken using our own CCTV systems. </w:t>
      </w:r>
    </w:p>
    <w:p w14:paraId="09ECF4BF" w14:textId="77777777" w:rsidR="00391A02" w:rsidRPr="00DF0D05" w:rsidRDefault="00391A02" w:rsidP="00391A02">
      <w:pPr>
        <w:pStyle w:val="ListParagraph"/>
        <w:autoSpaceDE w:val="0"/>
        <w:autoSpaceDN w:val="0"/>
        <w:adjustRightInd w:val="0"/>
        <w:spacing w:after="0" w:line="240" w:lineRule="auto"/>
        <w:rPr>
          <w:rFonts w:ascii="Arial" w:hAnsi="Arial" w:cs="Arial"/>
          <w:color w:val="000000"/>
          <w:sz w:val="24"/>
          <w:szCs w:val="24"/>
        </w:rPr>
      </w:pPr>
    </w:p>
    <w:p w14:paraId="62760A91" w14:textId="77777777" w:rsidR="008D0DF9" w:rsidRPr="00DF0D05" w:rsidRDefault="008D0DF9" w:rsidP="00851DBD">
      <w:pPr>
        <w:pStyle w:val="Default"/>
        <w:rPr>
          <w:b/>
          <w:bCs/>
        </w:rPr>
      </w:pPr>
      <w:r w:rsidRPr="00DF0D05">
        <w:rPr>
          <w:b/>
          <w:bCs/>
        </w:rPr>
        <w:t xml:space="preserve">The data we may </w:t>
      </w:r>
      <w:r w:rsidR="009B3EA7" w:rsidRPr="00DF0D05">
        <w:rPr>
          <w:b/>
          <w:bCs/>
        </w:rPr>
        <w:t>process</w:t>
      </w:r>
      <w:r w:rsidRPr="00DF0D05">
        <w:rPr>
          <w:b/>
          <w:bCs/>
        </w:rPr>
        <w:t xml:space="preserve"> about you</w:t>
      </w:r>
      <w:r w:rsidR="006C6634" w:rsidRPr="00DF0D05">
        <w:rPr>
          <w:b/>
          <w:bCs/>
        </w:rPr>
        <w:t xml:space="preserve"> </w:t>
      </w:r>
    </w:p>
    <w:p w14:paraId="65804BF1" w14:textId="77777777" w:rsidR="008D0DF9" w:rsidRPr="00DF0D05" w:rsidRDefault="008D0DF9" w:rsidP="008D0DF9">
      <w:pPr>
        <w:pStyle w:val="Default"/>
        <w:rPr>
          <w:b/>
          <w:bCs/>
        </w:rPr>
      </w:pPr>
    </w:p>
    <w:p w14:paraId="05EE52A4" w14:textId="77777777" w:rsidR="00120E44" w:rsidRPr="00DF0D05" w:rsidRDefault="00F27B35" w:rsidP="008D0DF9">
      <w:pPr>
        <w:pStyle w:val="NormalWeb"/>
        <w:rPr>
          <w:rFonts w:ascii="Arial" w:hAnsi="Arial" w:cs="Arial"/>
          <w:color w:val="000000"/>
        </w:rPr>
      </w:pPr>
      <w:r w:rsidRPr="00DF0D05">
        <w:rPr>
          <w:rFonts w:ascii="Arial" w:hAnsi="Arial" w:cs="Arial"/>
          <w:color w:val="000000"/>
        </w:rPr>
        <w:t>Personal data that we collect and process wil</w:t>
      </w:r>
      <w:r w:rsidR="00120E44" w:rsidRPr="00DF0D05">
        <w:rPr>
          <w:rFonts w:ascii="Arial" w:hAnsi="Arial" w:cs="Arial"/>
          <w:color w:val="000000"/>
        </w:rPr>
        <w:t>l include:</w:t>
      </w:r>
    </w:p>
    <w:p w14:paraId="22E51B3F" w14:textId="77777777" w:rsidR="00276E27"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your name, address and contact details, including email address and telephone number</w:t>
      </w:r>
      <w:r w:rsidR="00276E27" w:rsidRPr="00DF0D05">
        <w:rPr>
          <w:rFonts w:ascii="Arial" w:hAnsi="Arial" w:cs="Arial"/>
          <w:sz w:val="24"/>
          <w:szCs w:val="24"/>
        </w:rPr>
        <w:t>;</w:t>
      </w:r>
      <w:r w:rsidR="001B5C44">
        <w:rPr>
          <w:rFonts w:ascii="Arial" w:hAnsi="Arial" w:cs="Arial"/>
          <w:sz w:val="24"/>
          <w:szCs w:val="24"/>
        </w:rPr>
        <w:t xml:space="preserve"> </w:t>
      </w:r>
    </w:p>
    <w:p w14:paraId="4A53062B" w14:textId="77777777" w:rsidR="00276E27" w:rsidRPr="00DF0D05" w:rsidRDefault="00276E27" w:rsidP="0023004F">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p>
    <w:p w14:paraId="6E2087FE" w14:textId="77777777" w:rsidR="00A57648" w:rsidRPr="00DF0D05" w:rsidRDefault="00276E27"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your date of </w:t>
      </w:r>
      <w:r w:rsidR="00A57648" w:rsidRPr="00DF0D05">
        <w:rPr>
          <w:rFonts w:ascii="Arial" w:hAnsi="Arial" w:cs="Arial"/>
          <w:sz w:val="24"/>
          <w:szCs w:val="24"/>
        </w:rPr>
        <w:t>birth and gender;</w:t>
      </w:r>
      <w:r w:rsidR="001B5C44">
        <w:rPr>
          <w:rFonts w:ascii="Arial" w:hAnsi="Arial" w:cs="Arial"/>
          <w:sz w:val="24"/>
          <w:szCs w:val="24"/>
        </w:rPr>
        <w:t xml:space="preserve"> </w:t>
      </w:r>
      <w:r w:rsidR="00A57648" w:rsidRPr="00DF0D05">
        <w:rPr>
          <w:rFonts w:ascii="Arial" w:hAnsi="Arial" w:cs="Arial"/>
          <w:sz w:val="24"/>
          <w:szCs w:val="24"/>
        </w:rPr>
        <w:br/>
      </w:r>
    </w:p>
    <w:p w14:paraId="710E1C72" w14:textId="77777777" w:rsidR="003221DF" w:rsidRPr="00DF0D05" w:rsidRDefault="00A57648" w:rsidP="00B23310">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your signature on </w:t>
      </w:r>
      <w:r w:rsidR="003221DF" w:rsidRPr="00DF0D05">
        <w:rPr>
          <w:rFonts w:ascii="Arial" w:hAnsi="Arial" w:cs="Arial"/>
          <w:sz w:val="24"/>
          <w:szCs w:val="24"/>
        </w:rPr>
        <w:t>appointment</w:t>
      </w:r>
      <w:r w:rsidRPr="00DF0D05">
        <w:rPr>
          <w:rFonts w:ascii="Arial" w:hAnsi="Arial" w:cs="Arial"/>
          <w:sz w:val="24"/>
          <w:szCs w:val="24"/>
        </w:rPr>
        <w:t xml:space="preserve"> documents, for example </w:t>
      </w:r>
      <w:r w:rsidR="003221DF" w:rsidRPr="00DF0D05">
        <w:rPr>
          <w:rFonts w:ascii="Arial" w:hAnsi="Arial" w:cs="Arial"/>
          <w:sz w:val="24"/>
          <w:szCs w:val="24"/>
        </w:rPr>
        <w:t>employment contract.</w:t>
      </w:r>
    </w:p>
    <w:p w14:paraId="45664750" w14:textId="77777777" w:rsidR="003221DF" w:rsidRPr="00DF0D05" w:rsidRDefault="003221DF" w:rsidP="003221DF">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p>
    <w:p w14:paraId="7FCA9250" w14:textId="77777777" w:rsidR="00276E27" w:rsidRPr="00DF0D05" w:rsidRDefault="00A57648" w:rsidP="00B23310">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details of your qualifications, skills, experience</w:t>
      </w:r>
      <w:r w:rsidR="003221DF" w:rsidRPr="00DF0D05">
        <w:rPr>
          <w:rFonts w:ascii="Arial" w:hAnsi="Arial" w:cs="Arial"/>
          <w:sz w:val="24"/>
          <w:szCs w:val="24"/>
        </w:rPr>
        <w:t>, and employment history</w:t>
      </w:r>
      <w:r w:rsidR="00026700" w:rsidRPr="00DF0D05">
        <w:rPr>
          <w:rFonts w:ascii="Arial" w:hAnsi="Arial" w:cs="Arial"/>
          <w:sz w:val="24"/>
          <w:szCs w:val="24"/>
        </w:rPr>
        <w:t>;</w:t>
      </w:r>
      <w:r w:rsidRPr="00DF0D05">
        <w:rPr>
          <w:rFonts w:ascii="Arial" w:hAnsi="Arial" w:cs="Arial"/>
          <w:sz w:val="24"/>
          <w:szCs w:val="24"/>
        </w:rPr>
        <w:t xml:space="preserve"> </w:t>
      </w:r>
    </w:p>
    <w:p w14:paraId="195C077E" w14:textId="77777777" w:rsidR="00276E27" w:rsidRPr="00DF0D05" w:rsidRDefault="00276E27" w:rsidP="0023004F">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p>
    <w:p w14:paraId="7A982D22" w14:textId="77777777" w:rsidR="00A57648" w:rsidRPr="00DF0D05" w:rsidRDefault="00276E27" w:rsidP="0023004F">
      <w:pPr>
        <w:pStyle w:val="ListParagraph"/>
        <w:widowControl w:val="0"/>
        <w:numPr>
          <w:ilvl w:val="0"/>
          <w:numId w:val="18"/>
        </w:numPr>
        <w:tabs>
          <w:tab w:val="left" w:pos="549"/>
        </w:tabs>
        <w:autoSpaceDE w:val="0"/>
        <w:autoSpaceDN w:val="0"/>
        <w:spacing w:after="0" w:line="240" w:lineRule="auto"/>
        <w:ind w:right="624"/>
        <w:rPr>
          <w:rFonts w:ascii="Arial" w:hAnsi="Arial" w:cs="Arial"/>
          <w:sz w:val="24"/>
          <w:szCs w:val="24"/>
        </w:rPr>
      </w:pPr>
      <w:r w:rsidRPr="00DF0D05">
        <w:rPr>
          <w:rFonts w:ascii="Arial" w:hAnsi="Arial" w:cs="Arial"/>
          <w:sz w:val="24"/>
          <w:szCs w:val="24"/>
        </w:rPr>
        <w:t>r</w:t>
      </w:r>
      <w:r w:rsidR="00A57648" w:rsidRPr="00DF0D05">
        <w:rPr>
          <w:rFonts w:ascii="Arial" w:hAnsi="Arial" w:cs="Arial"/>
          <w:sz w:val="24"/>
          <w:szCs w:val="24"/>
        </w:rPr>
        <w:t xml:space="preserve">ecords of any training that you undertake whilst you are </w:t>
      </w:r>
      <w:r w:rsidRPr="00DF0D05">
        <w:rPr>
          <w:rFonts w:ascii="Arial" w:hAnsi="Arial" w:cs="Arial"/>
          <w:sz w:val="24"/>
          <w:szCs w:val="24"/>
        </w:rPr>
        <w:t>in your role with us</w:t>
      </w:r>
      <w:r w:rsidR="00A57648" w:rsidRPr="00DF0D05">
        <w:rPr>
          <w:rFonts w:ascii="Arial" w:hAnsi="Arial" w:cs="Arial"/>
          <w:sz w:val="24"/>
          <w:szCs w:val="24"/>
        </w:rPr>
        <w:t xml:space="preserve">; </w:t>
      </w:r>
      <w:r w:rsidR="00A57648" w:rsidRPr="00DF0D05">
        <w:rPr>
          <w:rFonts w:ascii="Arial" w:hAnsi="Arial" w:cs="Arial"/>
          <w:sz w:val="24"/>
          <w:szCs w:val="24"/>
        </w:rPr>
        <w:br/>
      </w:r>
    </w:p>
    <w:p w14:paraId="3B0872AE" w14:textId="77777777" w:rsidR="00A57648"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information about your</w:t>
      </w:r>
      <w:r w:rsidR="0023004F" w:rsidRPr="00DF0D05">
        <w:rPr>
          <w:rFonts w:ascii="Arial" w:hAnsi="Arial" w:cs="Arial"/>
          <w:sz w:val="24"/>
          <w:szCs w:val="24"/>
        </w:rPr>
        <w:t xml:space="preserve"> </w:t>
      </w:r>
      <w:r w:rsidR="003221DF" w:rsidRPr="00DF0D05">
        <w:rPr>
          <w:rFonts w:ascii="Arial" w:hAnsi="Arial" w:cs="Arial"/>
          <w:sz w:val="24"/>
          <w:szCs w:val="24"/>
        </w:rPr>
        <w:t xml:space="preserve">remuneration, National Insurance number and contributions, tax codes, gross and net pay, deductions from pay arising from court orders and child maintenance orders, student loans </w:t>
      </w:r>
      <w:r w:rsidR="003221DF" w:rsidRPr="00DF0D05">
        <w:rPr>
          <w:rFonts w:ascii="Arial" w:hAnsi="Arial" w:cs="Arial"/>
          <w:sz w:val="24"/>
          <w:szCs w:val="24"/>
        </w:rPr>
        <w:lastRenderedPageBreak/>
        <w:t xml:space="preserve">etc, pension deductions (with LGPS membership administered by Devon County Council Pensions Department), </w:t>
      </w:r>
      <w:r w:rsidR="0023004F" w:rsidRPr="00DF0D05">
        <w:rPr>
          <w:rFonts w:ascii="Arial" w:hAnsi="Arial" w:cs="Arial"/>
          <w:sz w:val="24"/>
          <w:szCs w:val="24"/>
        </w:rPr>
        <w:t xml:space="preserve">expense claims </w:t>
      </w:r>
      <w:r w:rsidR="003221DF" w:rsidRPr="00DF0D05">
        <w:rPr>
          <w:rFonts w:ascii="Arial" w:hAnsi="Arial" w:cs="Arial"/>
          <w:sz w:val="24"/>
          <w:szCs w:val="24"/>
        </w:rPr>
        <w:t xml:space="preserve">etc. </w:t>
      </w:r>
      <w:r w:rsidRPr="00DF0D05">
        <w:rPr>
          <w:rFonts w:ascii="Arial" w:hAnsi="Arial" w:cs="Arial"/>
          <w:sz w:val="24"/>
          <w:szCs w:val="24"/>
        </w:rPr>
        <w:t xml:space="preserve"> </w:t>
      </w:r>
      <w:r w:rsidRPr="00DF0D05">
        <w:rPr>
          <w:rFonts w:ascii="Arial" w:hAnsi="Arial" w:cs="Arial"/>
          <w:sz w:val="24"/>
          <w:szCs w:val="24"/>
        </w:rPr>
        <w:br/>
      </w:r>
    </w:p>
    <w:p w14:paraId="4E244478" w14:textId="77777777" w:rsidR="0023004F" w:rsidRPr="00DF0D05" w:rsidRDefault="00A57648" w:rsidP="0023004F">
      <w:pPr>
        <w:pStyle w:val="ListParagraph"/>
        <w:widowControl w:val="0"/>
        <w:numPr>
          <w:ilvl w:val="0"/>
          <w:numId w:val="18"/>
        </w:numPr>
        <w:tabs>
          <w:tab w:val="left" w:pos="549"/>
        </w:tabs>
        <w:autoSpaceDE w:val="0"/>
        <w:autoSpaceDN w:val="0"/>
        <w:spacing w:after="0" w:line="240" w:lineRule="auto"/>
        <w:ind w:right="624"/>
        <w:rPr>
          <w:rFonts w:ascii="Arial" w:hAnsi="Arial" w:cs="Arial"/>
          <w:sz w:val="24"/>
          <w:szCs w:val="24"/>
        </w:rPr>
      </w:pPr>
      <w:r w:rsidRPr="00DF0D05">
        <w:rPr>
          <w:rFonts w:ascii="Arial" w:hAnsi="Arial" w:cs="Arial"/>
          <w:color w:val="000000" w:themeColor="text1"/>
          <w:sz w:val="24"/>
          <w:szCs w:val="24"/>
        </w:rPr>
        <w:t xml:space="preserve">details </w:t>
      </w:r>
      <w:r w:rsidRPr="00DF0D05">
        <w:rPr>
          <w:rFonts w:ascii="Arial" w:hAnsi="Arial" w:cs="Arial"/>
          <w:sz w:val="24"/>
          <w:szCs w:val="24"/>
        </w:rPr>
        <w:t>of your bank account</w:t>
      </w:r>
      <w:r w:rsidR="00276E27" w:rsidRPr="00DF0D05">
        <w:rPr>
          <w:rFonts w:ascii="Arial" w:hAnsi="Arial" w:cs="Arial"/>
          <w:sz w:val="24"/>
          <w:szCs w:val="24"/>
        </w:rPr>
        <w:t xml:space="preserve"> </w:t>
      </w:r>
      <w:r w:rsidRPr="00DF0D05">
        <w:rPr>
          <w:rFonts w:ascii="Arial" w:hAnsi="Arial" w:cs="Arial"/>
          <w:sz w:val="24"/>
          <w:szCs w:val="24"/>
        </w:rPr>
        <w:t xml:space="preserve"> including account name, sort code and account number;</w:t>
      </w:r>
    </w:p>
    <w:p w14:paraId="60637F77" w14:textId="77777777" w:rsidR="0023004F" w:rsidRPr="00DF0D05" w:rsidRDefault="0023004F" w:rsidP="0023004F">
      <w:pPr>
        <w:pStyle w:val="ListParagraph"/>
        <w:widowControl w:val="0"/>
        <w:tabs>
          <w:tab w:val="left" w:pos="549"/>
        </w:tabs>
        <w:autoSpaceDE w:val="0"/>
        <w:autoSpaceDN w:val="0"/>
        <w:spacing w:after="0" w:line="240" w:lineRule="auto"/>
        <w:ind w:left="841" w:right="624"/>
        <w:rPr>
          <w:rFonts w:ascii="Arial" w:hAnsi="Arial" w:cs="Arial"/>
          <w:sz w:val="24"/>
          <w:szCs w:val="24"/>
        </w:rPr>
      </w:pPr>
    </w:p>
    <w:p w14:paraId="641DEA32" w14:textId="77777777" w:rsidR="00A57648" w:rsidRPr="00DF0D05" w:rsidRDefault="00A57648" w:rsidP="0023004F">
      <w:pPr>
        <w:pStyle w:val="ListParagraph"/>
        <w:widowControl w:val="0"/>
        <w:numPr>
          <w:ilvl w:val="0"/>
          <w:numId w:val="18"/>
        </w:numPr>
        <w:tabs>
          <w:tab w:val="left" w:pos="549"/>
        </w:tabs>
        <w:autoSpaceDE w:val="0"/>
        <w:autoSpaceDN w:val="0"/>
        <w:spacing w:after="0" w:line="240" w:lineRule="auto"/>
        <w:ind w:right="624"/>
        <w:rPr>
          <w:rFonts w:ascii="Arial" w:hAnsi="Arial" w:cs="Arial"/>
          <w:sz w:val="24"/>
          <w:szCs w:val="24"/>
        </w:rPr>
      </w:pPr>
      <w:r w:rsidRPr="00DF0D05">
        <w:rPr>
          <w:rFonts w:ascii="Arial" w:hAnsi="Arial" w:cs="Arial"/>
          <w:sz w:val="24"/>
          <w:szCs w:val="24"/>
        </w:rPr>
        <w:t>information about your marital status, next of kin, dependants and emergency contacts;</w:t>
      </w:r>
      <w:r w:rsidRPr="00DF0D05">
        <w:rPr>
          <w:rFonts w:ascii="Arial" w:hAnsi="Arial" w:cs="Arial"/>
          <w:sz w:val="24"/>
          <w:szCs w:val="24"/>
        </w:rPr>
        <w:br/>
      </w:r>
    </w:p>
    <w:p w14:paraId="6AAE6491" w14:textId="77777777" w:rsidR="00A57648"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information about your nationality and entitlement to </w:t>
      </w:r>
      <w:r w:rsidR="0036496D" w:rsidRPr="00DF0D05">
        <w:rPr>
          <w:rFonts w:ascii="Arial" w:hAnsi="Arial" w:cs="Arial"/>
          <w:sz w:val="24"/>
          <w:szCs w:val="24"/>
        </w:rPr>
        <w:t>work</w:t>
      </w:r>
      <w:r w:rsidRPr="00DF0D05">
        <w:rPr>
          <w:rFonts w:ascii="Arial" w:hAnsi="Arial" w:cs="Arial"/>
          <w:sz w:val="24"/>
          <w:szCs w:val="24"/>
        </w:rPr>
        <w:t xml:space="preserve"> in the</w:t>
      </w:r>
      <w:r w:rsidRPr="00DF0D05">
        <w:rPr>
          <w:rFonts w:ascii="Arial" w:hAnsi="Arial" w:cs="Arial"/>
          <w:spacing w:val="-11"/>
          <w:sz w:val="24"/>
          <w:szCs w:val="24"/>
        </w:rPr>
        <w:t xml:space="preserve"> </w:t>
      </w:r>
      <w:r w:rsidRPr="00DF0D05">
        <w:rPr>
          <w:rFonts w:ascii="Arial" w:hAnsi="Arial" w:cs="Arial"/>
          <w:spacing w:val="-3"/>
          <w:sz w:val="24"/>
          <w:szCs w:val="24"/>
        </w:rPr>
        <w:t>UK;</w:t>
      </w:r>
      <w:r w:rsidRPr="00DF0D05">
        <w:rPr>
          <w:rFonts w:ascii="Arial" w:hAnsi="Arial" w:cs="Arial"/>
          <w:spacing w:val="-3"/>
          <w:sz w:val="24"/>
          <w:szCs w:val="24"/>
        </w:rPr>
        <w:br/>
      </w:r>
    </w:p>
    <w:p w14:paraId="3F54F7CD" w14:textId="77777777" w:rsidR="00DF0D05"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information about your criminal record, and also details </w:t>
      </w:r>
      <w:r w:rsidR="00DF0D05" w:rsidRPr="00DF0D05">
        <w:rPr>
          <w:rFonts w:ascii="Arial" w:hAnsi="Arial" w:cs="Arial"/>
          <w:color w:val="000000"/>
          <w:sz w:val="24"/>
          <w:szCs w:val="24"/>
        </w:rPr>
        <w:t>about people that are related to you or you associate closely with, in order to carry out background suitability checks</w:t>
      </w:r>
      <w:r w:rsidRPr="00DF0D05">
        <w:rPr>
          <w:rFonts w:ascii="Arial" w:hAnsi="Arial" w:cs="Arial"/>
          <w:sz w:val="24"/>
          <w:szCs w:val="24"/>
        </w:rPr>
        <w:t xml:space="preserve"> (which is </w:t>
      </w:r>
      <w:r w:rsidR="0023004F" w:rsidRPr="00DF0D05">
        <w:rPr>
          <w:rFonts w:ascii="Arial" w:hAnsi="Arial" w:cs="Arial"/>
          <w:sz w:val="24"/>
          <w:szCs w:val="24"/>
        </w:rPr>
        <w:t xml:space="preserve">shared with and processed by </w:t>
      </w:r>
      <w:r w:rsidRPr="00DF0D05">
        <w:rPr>
          <w:rFonts w:ascii="Arial" w:hAnsi="Arial" w:cs="Arial"/>
          <w:sz w:val="24"/>
          <w:szCs w:val="24"/>
        </w:rPr>
        <w:t>Devon and Cornwall Police Vetting department</w:t>
      </w:r>
      <w:r w:rsidR="0023004F" w:rsidRPr="00DF0D05">
        <w:rPr>
          <w:rFonts w:ascii="Arial" w:hAnsi="Arial" w:cs="Arial"/>
          <w:sz w:val="24"/>
          <w:szCs w:val="24"/>
        </w:rPr>
        <w:t>)</w:t>
      </w:r>
      <w:r w:rsidRPr="00DF0D05">
        <w:rPr>
          <w:rFonts w:ascii="Arial" w:hAnsi="Arial" w:cs="Arial"/>
          <w:sz w:val="24"/>
          <w:szCs w:val="24"/>
        </w:rPr>
        <w:t>;</w:t>
      </w:r>
      <w:r w:rsidR="00DF0D05" w:rsidRPr="00DF0D05">
        <w:rPr>
          <w:rFonts w:ascii="Arial" w:hAnsi="Arial" w:cs="Arial"/>
          <w:color w:val="000000"/>
          <w:sz w:val="24"/>
          <w:szCs w:val="24"/>
        </w:rPr>
        <w:t xml:space="preserve"> </w:t>
      </w:r>
    </w:p>
    <w:p w14:paraId="39B3473E" w14:textId="77777777" w:rsidR="00A57648" w:rsidRPr="00DF0D05" w:rsidRDefault="00DF0D05" w:rsidP="00DF0D05">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r w:rsidRPr="00DF0D05">
        <w:rPr>
          <w:rFonts w:ascii="Arial" w:hAnsi="Arial" w:cs="Arial"/>
          <w:color w:val="000000"/>
          <w:sz w:val="24"/>
          <w:szCs w:val="24"/>
        </w:rPr>
        <w:t xml:space="preserve"> </w:t>
      </w:r>
    </w:p>
    <w:p w14:paraId="2DC0F236" w14:textId="77777777" w:rsidR="00A57648"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details of your </w:t>
      </w:r>
      <w:r w:rsidR="0036496D" w:rsidRPr="00DF0D05">
        <w:rPr>
          <w:rFonts w:ascii="Arial" w:hAnsi="Arial" w:cs="Arial"/>
          <w:sz w:val="24"/>
          <w:szCs w:val="24"/>
        </w:rPr>
        <w:t>work schedule (</w:t>
      </w:r>
      <w:r w:rsidRPr="00DF0D05">
        <w:rPr>
          <w:rFonts w:ascii="Arial" w:hAnsi="Arial" w:cs="Arial"/>
          <w:sz w:val="24"/>
          <w:szCs w:val="24"/>
        </w:rPr>
        <w:t>days</w:t>
      </w:r>
      <w:r w:rsidR="0036496D" w:rsidRPr="00DF0D05">
        <w:rPr>
          <w:rFonts w:ascii="Arial" w:hAnsi="Arial" w:cs="Arial"/>
          <w:sz w:val="24"/>
          <w:szCs w:val="24"/>
        </w:rPr>
        <w:t xml:space="preserve"> of work and working hours</w:t>
      </w:r>
      <w:r w:rsidRPr="00DF0D05">
        <w:rPr>
          <w:rFonts w:ascii="Arial" w:hAnsi="Arial" w:cs="Arial"/>
          <w:sz w:val="24"/>
          <w:szCs w:val="24"/>
        </w:rPr>
        <w:t>)</w:t>
      </w:r>
      <w:r w:rsidR="00B46F3C" w:rsidRPr="00DF0D05">
        <w:rPr>
          <w:rFonts w:ascii="Arial" w:hAnsi="Arial" w:cs="Arial"/>
          <w:sz w:val="24"/>
          <w:szCs w:val="24"/>
        </w:rPr>
        <w:t>, work location</w:t>
      </w:r>
      <w:r w:rsidRPr="00DF0D05">
        <w:rPr>
          <w:rFonts w:ascii="Arial" w:hAnsi="Arial" w:cs="Arial"/>
          <w:sz w:val="24"/>
          <w:szCs w:val="24"/>
        </w:rPr>
        <w:t xml:space="preserve"> and attendance</w:t>
      </w:r>
      <w:r w:rsidR="00F27B35" w:rsidRPr="00DF0D05">
        <w:rPr>
          <w:rFonts w:ascii="Arial" w:hAnsi="Arial" w:cs="Arial"/>
          <w:sz w:val="24"/>
          <w:szCs w:val="24"/>
        </w:rPr>
        <w:t xml:space="preserve"> records</w:t>
      </w:r>
      <w:r w:rsidRPr="00DF0D05">
        <w:rPr>
          <w:rFonts w:ascii="Arial" w:hAnsi="Arial" w:cs="Arial"/>
          <w:sz w:val="24"/>
          <w:szCs w:val="24"/>
        </w:rPr>
        <w:t>;</w:t>
      </w:r>
      <w:r w:rsidRPr="00DF0D05">
        <w:rPr>
          <w:rFonts w:ascii="Arial" w:hAnsi="Arial" w:cs="Arial"/>
          <w:sz w:val="24"/>
          <w:szCs w:val="24"/>
        </w:rPr>
        <w:br/>
      </w:r>
    </w:p>
    <w:p w14:paraId="5E18CF8B" w14:textId="77777777" w:rsidR="00B46F3C"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details of periods of </w:t>
      </w:r>
      <w:r w:rsidR="0036496D" w:rsidRPr="00DF0D05">
        <w:rPr>
          <w:rFonts w:ascii="Arial" w:hAnsi="Arial" w:cs="Arial"/>
          <w:sz w:val="24"/>
          <w:szCs w:val="24"/>
        </w:rPr>
        <w:t>leave taken, including holiday, sickness absence, family leave, sabbaticals etc, and the reasons for the leave</w:t>
      </w:r>
      <w:r w:rsidRPr="00DF0D05">
        <w:rPr>
          <w:rFonts w:ascii="Arial" w:hAnsi="Arial" w:cs="Arial"/>
          <w:sz w:val="24"/>
          <w:szCs w:val="24"/>
        </w:rPr>
        <w:t>;</w:t>
      </w:r>
    </w:p>
    <w:p w14:paraId="78DEDDBC" w14:textId="77777777" w:rsidR="00B46F3C" w:rsidRPr="00DF0D05" w:rsidRDefault="00B46F3C" w:rsidP="00B46F3C">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p>
    <w:p w14:paraId="18ED7820" w14:textId="77777777" w:rsidR="00B46F3C" w:rsidRPr="00DF0D05" w:rsidRDefault="00B46F3C"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details of any secondary employment, political declarations, conflict of interest declarations or gift declarations. </w:t>
      </w:r>
    </w:p>
    <w:p w14:paraId="69261CCB" w14:textId="77777777" w:rsidR="00B46F3C" w:rsidRPr="00DF0D05" w:rsidRDefault="00B46F3C" w:rsidP="00B46F3C">
      <w:pPr>
        <w:pStyle w:val="ListParagraph"/>
        <w:rPr>
          <w:rFonts w:ascii="Arial" w:hAnsi="Arial" w:cs="Arial"/>
          <w:sz w:val="24"/>
          <w:szCs w:val="24"/>
        </w:rPr>
      </w:pPr>
    </w:p>
    <w:p w14:paraId="762B8849" w14:textId="77777777" w:rsidR="00A57648" w:rsidRPr="00DF0D05" w:rsidRDefault="00B46F3C"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Security clearance details including basic checks, and higher security clearance details according to your role. </w:t>
      </w:r>
      <w:r w:rsidR="00A57648" w:rsidRPr="00DF0D05">
        <w:rPr>
          <w:rFonts w:ascii="Arial" w:hAnsi="Arial" w:cs="Arial"/>
          <w:sz w:val="24"/>
          <w:szCs w:val="24"/>
        </w:rPr>
        <w:br/>
      </w:r>
    </w:p>
    <w:p w14:paraId="7F1851FA" w14:textId="18314B34" w:rsidR="00A57648"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details of any </w:t>
      </w:r>
      <w:r w:rsidR="000E507B">
        <w:rPr>
          <w:rFonts w:ascii="Arial" w:hAnsi="Arial" w:cs="Arial"/>
          <w:sz w:val="24"/>
          <w:szCs w:val="24"/>
        </w:rPr>
        <w:t xml:space="preserve">complaints, </w:t>
      </w:r>
      <w:r w:rsidR="0036496D" w:rsidRPr="00DF0D05">
        <w:rPr>
          <w:rFonts w:ascii="Arial" w:hAnsi="Arial" w:cs="Arial"/>
          <w:sz w:val="24"/>
          <w:szCs w:val="24"/>
        </w:rPr>
        <w:t xml:space="preserve">disciplinary or grievance procedures in which you have  </w:t>
      </w:r>
      <w:r w:rsidRPr="00DF0D05">
        <w:rPr>
          <w:rFonts w:ascii="Arial" w:hAnsi="Arial" w:cs="Arial"/>
          <w:sz w:val="24"/>
          <w:szCs w:val="24"/>
        </w:rPr>
        <w:t>been involved, including any warnings issued to you and related correspondence</w:t>
      </w:r>
      <w:r w:rsidR="0036496D" w:rsidRPr="00DF0D05">
        <w:rPr>
          <w:rFonts w:ascii="Arial" w:hAnsi="Arial" w:cs="Arial"/>
          <w:sz w:val="24"/>
          <w:szCs w:val="24"/>
        </w:rPr>
        <w:t>, and any Employment Tribunals or other civil actions casework relating to you</w:t>
      </w:r>
      <w:r w:rsidRPr="00DF0D05">
        <w:rPr>
          <w:rFonts w:ascii="Arial" w:hAnsi="Arial" w:cs="Arial"/>
          <w:sz w:val="24"/>
          <w:szCs w:val="24"/>
        </w:rPr>
        <w:t>;</w:t>
      </w:r>
      <w:r w:rsidRPr="00DF0D05">
        <w:rPr>
          <w:rFonts w:ascii="Arial" w:hAnsi="Arial" w:cs="Arial"/>
          <w:sz w:val="24"/>
          <w:szCs w:val="24"/>
        </w:rPr>
        <w:br/>
      </w:r>
    </w:p>
    <w:p w14:paraId="630DCE97" w14:textId="77777777" w:rsidR="00A57648"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assessments of your performance, including performance reviews and ratings, performance improvement plans and related correspondence;</w:t>
      </w:r>
      <w:r w:rsidRPr="00DF0D05">
        <w:rPr>
          <w:rFonts w:ascii="Arial" w:hAnsi="Arial" w:cs="Arial"/>
          <w:sz w:val="24"/>
          <w:szCs w:val="24"/>
        </w:rPr>
        <w:br/>
      </w:r>
    </w:p>
    <w:p w14:paraId="23BB70EA" w14:textId="77777777" w:rsidR="00A57648"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information about medical or health conditions, </w:t>
      </w:r>
      <w:r w:rsidR="00E470D1" w:rsidRPr="00DF0D05">
        <w:rPr>
          <w:rFonts w:ascii="Arial" w:hAnsi="Arial" w:cs="Arial"/>
          <w:sz w:val="24"/>
          <w:szCs w:val="24"/>
        </w:rPr>
        <w:t xml:space="preserve">for example </w:t>
      </w:r>
      <w:r w:rsidRPr="00DF0D05">
        <w:rPr>
          <w:rFonts w:ascii="Arial" w:hAnsi="Arial" w:cs="Arial"/>
          <w:sz w:val="24"/>
          <w:szCs w:val="24"/>
        </w:rPr>
        <w:t xml:space="preserve">whether or not you have a disability for which </w:t>
      </w:r>
      <w:r w:rsidR="0023004F" w:rsidRPr="00DF0D05">
        <w:rPr>
          <w:rFonts w:ascii="Arial" w:hAnsi="Arial" w:cs="Arial"/>
          <w:sz w:val="24"/>
          <w:szCs w:val="24"/>
        </w:rPr>
        <w:t>you require a</w:t>
      </w:r>
      <w:r w:rsidRPr="00DF0D05">
        <w:rPr>
          <w:rFonts w:ascii="Arial" w:hAnsi="Arial" w:cs="Arial"/>
          <w:sz w:val="24"/>
          <w:szCs w:val="24"/>
        </w:rPr>
        <w:t xml:space="preserve"> reasonable</w:t>
      </w:r>
      <w:r w:rsidRPr="00DF0D05">
        <w:rPr>
          <w:rFonts w:ascii="Arial" w:hAnsi="Arial" w:cs="Arial"/>
          <w:spacing w:val="-6"/>
          <w:sz w:val="24"/>
          <w:szCs w:val="24"/>
        </w:rPr>
        <w:t xml:space="preserve"> </w:t>
      </w:r>
      <w:r w:rsidR="0036496D" w:rsidRPr="00DF0D05">
        <w:rPr>
          <w:rFonts w:ascii="Arial" w:hAnsi="Arial" w:cs="Arial"/>
          <w:sz w:val="24"/>
          <w:szCs w:val="24"/>
        </w:rPr>
        <w:t>adjustment,</w:t>
      </w:r>
      <w:r w:rsidR="00FF5B25">
        <w:rPr>
          <w:rFonts w:ascii="Arial" w:hAnsi="Arial" w:cs="Arial"/>
          <w:sz w:val="24"/>
          <w:szCs w:val="24"/>
        </w:rPr>
        <w:t xml:space="preserve"> desk audits, access needs, </w:t>
      </w:r>
      <w:r w:rsidR="0036496D" w:rsidRPr="00DF0D05">
        <w:rPr>
          <w:rFonts w:ascii="Arial" w:hAnsi="Arial" w:cs="Arial"/>
          <w:sz w:val="24"/>
          <w:szCs w:val="24"/>
        </w:rPr>
        <w:t xml:space="preserve">sickness records, occupational health </w:t>
      </w:r>
      <w:r w:rsidR="00FF5B25">
        <w:rPr>
          <w:rFonts w:ascii="Arial" w:hAnsi="Arial" w:cs="Arial"/>
          <w:sz w:val="24"/>
          <w:szCs w:val="24"/>
        </w:rPr>
        <w:t>referrals and reports</w:t>
      </w:r>
      <w:r w:rsidR="0036496D" w:rsidRPr="00DF0D05">
        <w:rPr>
          <w:rFonts w:ascii="Arial" w:hAnsi="Arial" w:cs="Arial"/>
          <w:sz w:val="24"/>
          <w:szCs w:val="24"/>
        </w:rPr>
        <w:t>. (Occupational health records are created and held by Devon and Cornwall Police Occupational Health department).</w:t>
      </w:r>
      <w:r w:rsidRPr="00DF0D05">
        <w:rPr>
          <w:rFonts w:ascii="Arial" w:hAnsi="Arial" w:cs="Arial"/>
          <w:sz w:val="24"/>
          <w:szCs w:val="24"/>
        </w:rPr>
        <w:t xml:space="preserve"> </w:t>
      </w:r>
    </w:p>
    <w:p w14:paraId="68E796B9" w14:textId="77777777" w:rsidR="00FF5B25" w:rsidRDefault="00FF5B25" w:rsidP="00FF5B25">
      <w:pPr>
        <w:pStyle w:val="ListParagraph"/>
        <w:widowControl w:val="0"/>
        <w:tabs>
          <w:tab w:val="left" w:pos="549"/>
        </w:tabs>
        <w:autoSpaceDE w:val="0"/>
        <w:autoSpaceDN w:val="0"/>
        <w:spacing w:after="0" w:line="240" w:lineRule="auto"/>
        <w:ind w:left="841" w:right="624"/>
        <w:contextualSpacing w:val="0"/>
        <w:rPr>
          <w:rFonts w:ascii="Arial" w:hAnsi="Arial" w:cs="Arial"/>
          <w:sz w:val="24"/>
          <w:szCs w:val="24"/>
        </w:rPr>
      </w:pPr>
    </w:p>
    <w:p w14:paraId="178E2F9F" w14:textId="77777777" w:rsidR="00A57648"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information about accidents </w:t>
      </w:r>
      <w:r w:rsidR="0036496D" w:rsidRPr="00DF0D05">
        <w:rPr>
          <w:rFonts w:ascii="Arial" w:hAnsi="Arial" w:cs="Arial"/>
          <w:sz w:val="24"/>
          <w:szCs w:val="24"/>
        </w:rPr>
        <w:t>at work</w:t>
      </w:r>
      <w:r w:rsidRPr="00DF0D05">
        <w:rPr>
          <w:rFonts w:ascii="Arial" w:hAnsi="Arial" w:cs="Arial"/>
          <w:sz w:val="24"/>
          <w:szCs w:val="24"/>
        </w:rPr>
        <w:t xml:space="preserve">,  including accident reports, </w:t>
      </w:r>
      <w:r w:rsidR="0036496D" w:rsidRPr="00DF0D05">
        <w:rPr>
          <w:rFonts w:ascii="Arial" w:hAnsi="Arial" w:cs="Arial"/>
          <w:sz w:val="24"/>
          <w:szCs w:val="24"/>
        </w:rPr>
        <w:t xml:space="preserve">employers </w:t>
      </w:r>
      <w:r w:rsidRPr="00DF0D05">
        <w:rPr>
          <w:rFonts w:ascii="Arial" w:hAnsi="Arial" w:cs="Arial"/>
          <w:sz w:val="24"/>
          <w:szCs w:val="24"/>
        </w:rPr>
        <w:t>liability claims, records relating to the Reporting of Injuries, Diseases and Dangerous Occurrences Regulations and the Control of Substances Hazardous to Health Regulations;</w:t>
      </w:r>
    </w:p>
    <w:p w14:paraId="44C59644" w14:textId="77777777" w:rsidR="00A57648" w:rsidRPr="00DF0D05" w:rsidRDefault="00A57648" w:rsidP="0023004F">
      <w:pPr>
        <w:pStyle w:val="ListParagraph"/>
        <w:spacing w:after="0" w:line="240" w:lineRule="auto"/>
        <w:rPr>
          <w:rFonts w:ascii="Arial" w:hAnsi="Arial" w:cs="Arial"/>
          <w:sz w:val="24"/>
          <w:szCs w:val="24"/>
        </w:rPr>
      </w:pPr>
    </w:p>
    <w:p w14:paraId="6B228EAF" w14:textId="77777777" w:rsidR="00A57648" w:rsidRPr="00DF0D05" w:rsidRDefault="00A57648"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equal opportunities</w:t>
      </w:r>
      <w:r w:rsidR="00401D35" w:rsidRPr="00DF0D05">
        <w:rPr>
          <w:rFonts w:ascii="Arial" w:hAnsi="Arial" w:cs="Arial"/>
          <w:sz w:val="24"/>
          <w:szCs w:val="24"/>
        </w:rPr>
        <w:t xml:space="preserve"> and diversity </w:t>
      </w:r>
      <w:r w:rsidRPr="00DF0D05">
        <w:rPr>
          <w:rFonts w:ascii="Arial" w:hAnsi="Arial" w:cs="Arial"/>
          <w:sz w:val="24"/>
          <w:szCs w:val="24"/>
        </w:rPr>
        <w:t xml:space="preserve">monitoring information, including </w:t>
      </w:r>
      <w:r w:rsidRPr="00DF0D05">
        <w:rPr>
          <w:rFonts w:ascii="Arial" w:hAnsi="Arial" w:cs="Arial"/>
          <w:sz w:val="24"/>
          <w:szCs w:val="24"/>
        </w:rPr>
        <w:lastRenderedPageBreak/>
        <w:t xml:space="preserve">information about your </w:t>
      </w:r>
      <w:r w:rsidR="00026700" w:rsidRPr="00DF0D05">
        <w:rPr>
          <w:rFonts w:ascii="Arial" w:hAnsi="Arial" w:cs="Arial"/>
          <w:sz w:val="24"/>
          <w:szCs w:val="24"/>
        </w:rPr>
        <w:t xml:space="preserve">gender, </w:t>
      </w:r>
      <w:r w:rsidRPr="00DF0D05">
        <w:rPr>
          <w:rFonts w:ascii="Arial" w:hAnsi="Arial" w:cs="Arial"/>
          <w:sz w:val="24"/>
          <w:szCs w:val="24"/>
        </w:rPr>
        <w:t>ethnic origin, sexual orientation, health and religion or belief.</w:t>
      </w:r>
      <w:r w:rsidR="00FF5B25">
        <w:rPr>
          <w:rFonts w:ascii="Arial" w:hAnsi="Arial" w:cs="Arial"/>
          <w:sz w:val="24"/>
          <w:szCs w:val="24"/>
        </w:rPr>
        <w:t xml:space="preserve"> </w:t>
      </w:r>
    </w:p>
    <w:p w14:paraId="27C8C391" w14:textId="77777777" w:rsidR="00B46F3C" w:rsidRPr="00DF0D05" w:rsidRDefault="00B46F3C" w:rsidP="00B46F3C">
      <w:pPr>
        <w:pStyle w:val="ListParagraph"/>
        <w:rPr>
          <w:rFonts w:ascii="Arial" w:hAnsi="Arial" w:cs="Arial"/>
          <w:sz w:val="24"/>
          <w:szCs w:val="24"/>
        </w:rPr>
      </w:pPr>
    </w:p>
    <w:p w14:paraId="5C034C0B" w14:textId="77777777" w:rsidR="00B46F3C" w:rsidRDefault="00B46F3C" w:rsidP="0023004F">
      <w:pPr>
        <w:pStyle w:val="ListParagraph"/>
        <w:widowControl w:val="0"/>
        <w:numPr>
          <w:ilvl w:val="0"/>
          <w:numId w:val="18"/>
        </w:numPr>
        <w:tabs>
          <w:tab w:val="left" w:pos="549"/>
        </w:tabs>
        <w:autoSpaceDE w:val="0"/>
        <w:autoSpaceDN w:val="0"/>
        <w:spacing w:after="0" w:line="240" w:lineRule="auto"/>
        <w:ind w:right="624"/>
        <w:contextualSpacing w:val="0"/>
        <w:rPr>
          <w:rFonts w:ascii="Arial" w:hAnsi="Arial" w:cs="Arial"/>
          <w:sz w:val="24"/>
          <w:szCs w:val="24"/>
        </w:rPr>
      </w:pPr>
      <w:r w:rsidRPr="00DF0D05">
        <w:rPr>
          <w:rFonts w:ascii="Arial" w:hAnsi="Arial" w:cs="Arial"/>
          <w:sz w:val="24"/>
          <w:szCs w:val="24"/>
        </w:rPr>
        <w:t xml:space="preserve">Content featuring you for use on our website, or social media such as videos, authored articles, blog posts and speech transcripts. </w:t>
      </w:r>
    </w:p>
    <w:p w14:paraId="05892EF2" w14:textId="77777777" w:rsidR="00FF5B25" w:rsidRPr="00FF5B25" w:rsidRDefault="00FF5B25" w:rsidP="00FF5B25">
      <w:pPr>
        <w:pStyle w:val="ListParagraph"/>
        <w:rPr>
          <w:rFonts w:ascii="Arial" w:hAnsi="Arial" w:cs="Arial"/>
          <w:sz w:val="24"/>
          <w:szCs w:val="24"/>
        </w:rPr>
      </w:pPr>
    </w:p>
    <w:p w14:paraId="7ADAB16F" w14:textId="77777777" w:rsidR="00FF5B25" w:rsidRPr="001B5C44" w:rsidRDefault="00FF5B25" w:rsidP="00720E94">
      <w:pPr>
        <w:pStyle w:val="ListParagraph"/>
        <w:widowControl w:val="0"/>
        <w:numPr>
          <w:ilvl w:val="0"/>
          <w:numId w:val="18"/>
        </w:numPr>
        <w:autoSpaceDE w:val="0"/>
        <w:autoSpaceDN w:val="0"/>
        <w:adjustRightInd w:val="0"/>
        <w:spacing w:after="0" w:line="240" w:lineRule="auto"/>
        <w:ind w:right="624"/>
        <w:contextualSpacing w:val="0"/>
        <w:rPr>
          <w:rFonts w:ascii="Arial" w:hAnsi="Arial" w:cs="Arial"/>
          <w:sz w:val="24"/>
          <w:szCs w:val="24"/>
        </w:rPr>
      </w:pPr>
      <w:r w:rsidRPr="00FF5B25">
        <w:rPr>
          <w:rFonts w:ascii="Arial" w:hAnsi="Arial" w:cs="Arial"/>
          <w:color w:val="000000"/>
          <w:sz w:val="24"/>
          <w:szCs w:val="24"/>
        </w:rPr>
        <w:t xml:space="preserve">Photos and CCTV images. </w:t>
      </w:r>
    </w:p>
    <w:p w14:paraId="32D5E004" w14:textId="77777777" w:rsidR="001B5C44" w:rsidRPr="001B5C44" w:rsidRDefault="001B5C44" w:rsidP="001B5C44">
      <w:pPr>
        <w:pStyle w:val="ListParagraph"/>
        <w:rPr>
          <w:rFonts w:ascii="Arial" w:hAnsi="Arial" w:cs="Arial"/>
          <w:sz w:val="24"/>
          <w:szCs w:val="24"/>
        </w:rPr>
      </w:pPr>
    </w:p>
    <w:p w14:paraId="51FFDA7C" w14:textId="421B5F2B" w:rsidR="001B5C44" w:rsidRDefault="001B5C44" w:rsidP="00720E94">
      <w:pPr>
        <w:pStyle w:val="ListParagraph"/>
        <w:widowControl w:val="0"/>
        <w:numPr>
          <w:ilvl w:val="0"/>
          <w:numId w:val="18"/>
        </w:numPr>
        <w:autoSpaceDE w:val="0"/>
        <w:autoSpaceDN w:val="0"/>
        <w:adjustRightInd w:val="0"/>
        <w:spacing w:after="0" w:line="240" w:lineRule="auto"/>
        <w:ind w:right="624"/>
        <w:contextualSpacing w:val="0"/>
        <w:rPr>
          <w:rFonts w:ascii="Arial" w:hAnsi="Arial" w:cs="Arial"/>
          <w:sz w:val="24"/>
          <w:szCs w:val="24"/>
        </w:rPr>
      </w:pPr>
      <w:r>
        <w:rPr>
          <w:rFonts w:ascii="Arial" w:hAnsi="Arial" w:cs="Arial"/>
          <w:sz w:val="24"/>
          <w:szCs w:val="24"/>
        </w:rPr>
        <w:t xml:space="preserve">Records of </w:t>
      </w:r>
      <w:r w:rsidRPr="00DF0D05">
        <w:rPr>
          <w:rFonts w:ascii="Arial" w:hAnsi="Arial" w:cs="Arial"/>
          <w:sz w:val="24"/>
          <w:szCs w:val="24"/>
        </w:rPr>
        <w:t>use</w:t>
      </w:r>
      <w:r w:rsidRPr="00FF5B25">
        <w:rPr>
          <w:rFonts w:ascii="Arial" w:hAnsi="Arial" w:cs="Arial"/>
          <w:sz w:val="24"/>
          <w:szCs w:val="24"/>
        </w:rPr>
        <w:t xml:space="preserve"> of information and communication systems</w:t>
      </w:r>
      <w:r w:rsidR="00A35265">
        <w:rPr>
          <w:rFonts w:ascii="Arial" w:hAnsi="Arial" w:cs="Arial"/>
          <w:sz w:val="24"/>
          <w:szCs w:val="24"/>
        </w:rPr>
        <w:t>, and other security monitoring</w:t>
      </w:r>
      <w:r>
        <w:rPr>
          <w:rFonts w:ascii="Arial" w:hAnsi="Arial" w:cs="Arial"/>
          <w:sz w:val="24"/>
          <w:szCs w:val="24"/>
        </w:rPr>
        <w:t>.</w:t>
      </w:r>
    </w:p>
    <w:p w14:paraId="4C872F2B" w14:textId="77777777" w:rsidR="00A35265" w:rsidRPr="00A35265" w:rsidRDefault="00A35265" w:rsidP="00A35265">
      <w:pPr>
        <w:pStyle w:val="ListParagraph"/>
        <w:rPr>
          <w:rFonts w:ascii="Arial" w:hAnsi="Arial" w:cs="Arial"/>
          <w:sz w:val="24"/>
          <w:szCs w:val="24"/>
        </w:rPr>
      </w:pPr>
    </w:p>
    <w:p w14:paraId="2F1ED2BB" w14:textId="3C63B4D2" w:rsidR="00A35265" w:rsidRPr="00FF5B25" w:rsidRDefault="00A35265" w:rsidP="00720E94">
      <w:pPr>
        <w:pStyle w:val="ListParagraph"/>
        <w:widowControl w:val="0"/>
        <w:numPr>
          <w:ilvl w:val="0"/>
          <w:numId w:val="18"/>
        </w:numPr>
        <w:autoSpaceDE w:val="0"/>
        <w:autoSpaceDN w:val="0"/>
        <w:adjustRightInd w:val="0"/>
        <w:spacing w:after="0" w:line="240" w:lineRule="auto"/>
        <w:ind w:right="624"/>
        <w:contextualSpacing w:val="0"/>
        <w:rPr>
          <w:rFonts w:ascii="Arial" w:hAnsi="Arial" w:cs="Arial"/>
          <w:sz w:val="24"/>
          <w:szCs w:val="24"/>
        </w:rPr>
      </w:pPr>
      <w:r>
        <w:rPr>
          <w:rFonts w:ascii="Arial" w:hAnsi="Arial" w:cs="Arial"/>
          <w:sz w:val="24"/>
          <w:szCs w:val="24"/>
        </w:rPr>
        <w:t>Staff consultation records (e.g. workforce satisfaction surveys)</w:t>
      </w:r>
    </w:p>
    <w:p w14:paraId="5F6DA980" w14:textId="77777777" w:rsidR="00A57648" w:rsidRPr="00DF0D05" w:rsidRDefault="00A57648" w:rsidP="00A57648">
      <w:pPr>
        <w:pStyle w:val="BodyText"/>
        <w:spacing w:before="2"/>
        <w:rPr>
          <w:rFonts w:ascii="Arial" w:hAnsi="Arial" w:cs="Arial"/>
          <w:sz w:val="24"/>
          <w:szCs w:val="24"/>
        </w:rPr>
      </w:pPr>
    </w:p>
    <w:p w14:paraId="0D0C8745" w14:textId="77777777" w:rsidR="003221DF" w:rsidRPr="00DF0D05" w:rsidRDefault="0036496D" w:rsidP="003221DF">
      <w:pPr>
        <w:pStyle w:val="Default"/>
        <w:numPr>
          <w:ilvl w:val="0"/>
          <w:numId w:val="30"/>
        </w:numPr>
        <w:adjustRightInd/>
      </w:pPr>
      <w:r w:rsidRPr="00DF0D05">
        <w:t>Any other p</w:t>
      </w:r>
      <w:r w:rsidR="003221DF" w:rsidRPr="00DF0D05">
        <w:t>ersonal information relating to any day-to-day Human Resources (HR) / personnel matters</w:t>
      </w:r>
      <w:r w:rsidRPr="00DF0D05">
        <w:t xml:space="preserve"> for the purposes of employment. </w:t>
      </w:r>
    </w:p>
    <w:p w14:paraId="34AE0788" w14:textId="77777777" w:rsidR="003221DF" w:rsidRPr="00DF0D05" w:rsidRDefault="003221DF" w:rsidP="003221DF">
      <w:pPr>
        <w:pStyle w:val="Default"/>
        <w:ind w:left="360"/>
      </w:pPr>
    </w:p>
    <w:p w14:paraId="1363BF5B" w14:textId="77777777" w:rsidR="003221DF" w:rsidRPr="00DF0D05" w:rsidRDefault="003221DF" w:rsidP="003221DF">
      <w:pPr>
        <w:pStyle w:val="Default"/>
      </w:pPr>
    </w:p>
    <w:p w14:paraId="74B0BC74" w14:textId="77777777" w:rsidR="000078EB" w:rsidRPr="00DF0D05" w:rsidRDefault="000078EB" w:rsidP="00ED0A84">
      <w:pPr>
        <w:pStyle w:val="Default"/>
        <w:rPr>
          <w:b/>
          <w:color w:val="auto"/>
        </w:rPr>
      </w:pPr>
      <w:r w:rsidRPr="00DF0D05">
        <w:rPr>
          <w:b/>
          <w:color w:val="auto"/>
        </w:rPr>
        <w:t xml:space="preserve">Why we process personal data </w:t>
      </w:r>
    </w:p>
    <w:p w14:paraId="3B3AA966" w14:textId="77777777" w:rsidR="000078EB" w:rsidRPr="00DF0D05" w:rsidRDefault="000078EB" w:rsidP="00ED0A84">
      <w:pPr>
        <w:pStyle w:val="Default"/>
        <w:rPr>
          <w:color w:val="auto"/>
        </w:rPr>
      </w:pPr>
    </w:p>
    <w:p w14:paraId="54818040" w14:textId="77777777" w:rsidR="000078EB" w:rsidRPr="00DF0D05" w:rsidRDefault="008B06A1" w:rsidP="00ED0A84">
      <w:pPr>
        <w:pStyle w:val="Default"/>
        <w:rPr>
          <w:color w:val="auto"/>
        </w:rPr>
      </w:pPr>
      <w:r w:rsidRPr="00DF0D05">
        <w:rPr>
          <w:color w:val="auto"/>
        </w:rPr>
        <w:t xml:space="preserve">We process </w:t>
      </w:r>
      <w:r w:rsidR="00ED0A84" w:rsidRPr="00DF0D05">
        <w:rPr>
          <w:color w:val="auto"/>
        </w:rPr>
        <w:t>your personal data</w:t>
      </w:r>
      <w:r w:rsidRPr="00DF0D05">
        <w:rPr>
          <w:color w:val="auto"/>
        </w:rPr>
        <w:t xml:space="preserve"> for the following purposes: </w:t>
      </w:r>
      <w:r w:rsidR="00ED0A84" w:rsidRPr="00DF0D05">
        <w:rPr>
          <w:color w:val="auto"/>
        </w:rPr>
        <w:t xml:space="preserve"> </w:t>
      </w:r>
    </w:p>
    <w:p w14:paraId="0721FB0F" w14:textId="77777777" w:rsidR="00B46F3C" w:rsidRPr="00DF0D05" w:rsidRDefault="00B46F3C" w:rsidP="00ED0A84">
      <w:pPr>
        <w:pStyle w:val="Default"/>
        <w:rPr>
          <w:color w:val="auto"/>
        </w:rPr>
      </w:pPr>
    </w:p>
    <w:p w14:paraId="3DA91FD4" w14:textId="77777777" w:rsidR="00B46F3C" w:rsidRPr="00DF0D05" w:rsidRDefault="002860AA" w:rsidP="00ED0A84">
      <w:pPr>
        <w:pStyle w:val="Default"/>
        <w:rPr>
          <w:color w:val="auto"/>
          <w:u w:val="single"/>
        </w:rPr>
      </w:pPr>
      <w:r w:rsidRPr="00DF0D05">
        <w:rPr>
          <w:color w:val="auto"/>
          <w:u w:val="single"/>
        </w:rPr>
        <w:t>Information related to your employment</w:t>
      </w:r>
    </w:p>
    <w:p w14:paraId="1C36D665" w14:textId="77777777" w:rsidR="002860AA" w:rsidRPr="00DF0D05" w:rsidRDefault="002860AA" w:rsidP="00ED0A84">
      <w:pPr>
        <w:pStyle w:val="Default"/>
        <w:rPr>
          <w:color w:val="auto"/>
          <w:u w:val="single"/>
        </w:rPr>
      </w:pPr>
    </w:p>
    <w:p w14:paraId="7ECB9404" w14:textId="77777777" w:rsidR="002860AA" w:rsidRPr="00DF0D05" w:rsidRDefault="002860AA" w:rsidP="002860AA">
      <w:pPr>
        <w:pStyle w:val="Default"/>
      </w:pPr>
      <w:r w:rsidRPr="00DF0D05">
        <w:t xml:space="preserve">We use the following information to carry out the contract we have with you, provide you with access to business services required for your role and manage our human resources processes. </w:t>
      </w:r>
    </w:p>
    <w:p w14:paraId="62FA478D" w14:textId="77777777" w:rsidR="002860AA" w:rsidRPr="00DF0D05" w:rsidRDefault="002860AA" w:rsidP="002860AA">
      <w:pPr>
        <w:pStyle w:val="Default"/>
      </w:pPr>
    </w:p>
    <w:p w14:paraId="3697CDDB" w14:textId="77777777" w:rsidR="00ED0A84" w:rsidRPr="00DF0D05" w:rsidRDefault="00120E44" w:rsidP="002860AA">
      <w:pPr>
        <w:pStyle w:val="Default"/>
        <w:numPr>
          <w:ilvl w:val="0"/>
          <w:numId w:val="32"/>
        </w:numPr>
        <w:rPr>
          <w:color w:val="auto"/>
        </w:rPr>
      </w:pPr>
      <w:r w:rsidRPr="00DF0D05">
        <w:rPr>
          <w:color w:val="auto"/>
        </w:rPr>
        <w:t>Making a d</w:t>
      </w:r>
      <w:r w:rsidR="00ED0A84" w:rsidRPr="00DF0D05">
        <w:rPr>
          <w:color w:val="auto"/>
        </w:rPr>
        <w:t xml:space="preserve">ecision about your appointment. </w:t>
      </w:r>
    </w:p>
    <w:p w14:paraId="78C11808" w14:textId="77777777" w:rsidR="00ED0A84" w:rsidRPr="00DF0D05" w:rsidRDefault="00ED0A84" w:rsidP="0023004F">
      <w:pPr>
        <w:pStyle w:val="Default"/>
        <w:numPr>
          <w:ilvl w:val="0"/>
          <w:numId w:val="21"/>
        </w:numPr>
        <w:spacing w:before="240"/>
        <w:rPr>
          <w:color w:val="auto"/>
        </w:rPr>
      </w:pPr>
      <w:r w:rsidRPr="00DF0D05">
        <w:rPr>
          <w:color w:val="auto"/>
        </w:rPr>
        <w:t xml:space="preserve">Determining the terms on which you </w:t>
      </w:r>
      <w:r w:rsidR="0036496D" w:rsidRPr="00DF0D05">
        <w:rPr>
          <w:color w:val="auto"/>
        </w:rPr>
        <w:t>work</w:t>
      </w:r>
      <w:r w:rsidRPr="00DF0D05">
        <w:rPr>
          <w:color w:val="auto"/>
        </w:rPr>
        <w:t xml:space="preserve"> for us. </w:t>
      </w:r>
    </w:p>
    <w:p w14:paraId="22C3E411" w14:textId="77777777" w:rsidR="009C3A78" w:rsidRPr="00DF0D05" w:rsidRDefault="00ED0A84" w:rsidP="0023004F">
      <w:pPr>
        <w:pStyle w:val="Default"/>
        <w:numPr>
          <w:ilvl w:val="0"/>
          <w:numId w:val="21"/>
        </w:numPr>
        <w:spacing w:before="240"/>
        <w:rPr>
          <w:color w:val="auto"/>
        </w:rPr>
      </w:pPr>
      <w:r w:rsidRPr="00DF0D05">
        <w:rPr>
          <w:color w:val="auto"/>
        </w:rPr>
        <w:t xml:space="preserve">Checking you are legally entitled to </w:t>
      </w:r>
      <w:r w:rsidR="0036496D" w:rsidRPr="00DF0D05">
        <w:rPr>
          <w:color w:val="auto"/>
        </w:rPr>
        <w:t>work</w:t>
      </w:r>
      <w:r w:rsidRPr="00DF0D05">
        <w:rPr>
          <w:color w:val="auto"/>
        </w:rPr>
        <w:t xml:space="preserve"> in the UK</w:t>
      </w:r>
      <w:r w:rsidR="0023004F" w:rsidRPr="00DF0D05">
        <w:rPr>
          <w:color w:val="auto"/>
        </w:rPr>
        <w:t>.</w:t>
      </w:r>
    </w:p>
    <w:p w14:paraId="50112F13" w14:textId="77777777" w:rsidR="000078EB" w:rsidRPr="00DF0D05" w:rsidRDefault="009C3A78" w:rsidP="00592B5A">
      <w:pPr>
        <w:pStyle w:val="Default"/>
        <w:numPr>
          <w:ilvl w:val="0"/>
          <w:numId w:val="21"/>
        </w:numPr>
        <w:spacing w:before="240"/>
        <w:rPr>
          <w:color w:val="auto"/>
        </w:rPr>
      </w:pPr>
      <w:r w:rsidRPr="00DF0D05">
        <w:rPr>
          <w:color w:val="auto"/>
        </w:rPr>
        <w:t>Carrying out criminal records checks and other security checks t</w:t>
      </w:r>
      <w:r w:rsidR="00ED0A84" w:rsidRPr="00DF0D05">
        <w:rPr>
          <w:color w:val="auto"/>
        </w:rPr>
        <w:t xml:space="preserve">o provide you with the security clearance appropriate for your role. </w:t>
      </w:r>
    </w:p>
    <w:p w14:paraId="3E47D002" w14:textId="77777777" w:rsidR="00592B5A" w:rsidRPr="00DF0D05" w:rsidRDefault="004D5D6C" w:rsidP="00592B5A">
      <w:pPr>
        <w:pStyle w:val="Default"/>
        <w:numPr>
          <w:ilvl w:val="0"/>
          <w:numId w:val="21"/>
        </w:numPr>
        <w:spacing w:before="240"/>
        <w:rPr>
          <w:color w:val="auto"/>
        </w:rPr>
      </w:pPr>
      <w:r w:rsidRPr="00DF0D05">
        <w:rPr>
          <w:color w:val="auto"/>
        </w:rPr>
        <w:t>Entering into an employment contract with you and maintaining accurate and up to date employment records, including contractual and statutory rights.</w:t>
      </w:r>
      <w:r w:rsidR="00592B5A" w:rsidRPr="00DF0D05">
        <w:rPr>
          <w:color w:val="auto"/>
        </w:rPr>
        <w:t xml:space="preserve"> </w:t>
      </w:r>
    </w:p>
    <w:p w14:paraId="6403A9FA" w14:textId="77777777" w:rsidR="00592B5A" w:rsidRPr="00DF0D05" w:rsidRDefault="00592B5A" w:rsidP="00592B5A">
      <w:pPr>
        <w:pStyle w:val="Default"/>
        <w:numPr>
          <w:ilvl w:val="0"/>
          <w:numId w:val="21"/>
        </w:numPr>
        <w:spacing w:before="240"/>
        <w:rPr>
          <w:color w:val="auto"/>
        </w:rPr>
      </w:pPr>
      <w:r w:rsidRPr="00DF0D05">
        <w:rPr>
          <w:color w:val="auto"/>
        </w:rPr>
        <w:t xml:space="preserve">Providing references on request for current or former employees; </w:t>
      </w:r>
    </w:p>
    <w:p w14:paraId="7B9CC012" w14:textId="77777777" w:rsidR="00592B5A" w:rsidRDefault="00592B5A" w:rsidP="00592B5A">
      <w:pPr>
        <w:pStyle w:val="Default"/>
        <w:numPr>
          <w:ilvl w:val="0"/>
          <w:numId w:val="21"/>
        </w:numPr>
        <w:spacing w:before="240"/>
        <w:rPr>
          <w:color w:val="auto"/>
        </w:rPr>
      </w:pPr>
      <w:r w:rsidRPr="00DF0D05">
        <w:rPr>
          <w:color w:val="auto"/>
        </w:rPr>
        <w:t>Making arrangements for the termination of your employment contract with us</w:t>
      </w:r>
      <w:r w:rsidR="002860AA" w:rsidRPr="00DF0D05">
        <w:rPr>
          <w:color w:val="auto"/>
        </w:rPr>
        <w:t xml:space="preserve"> through resignation, retirement, redundancy, capability etc. </w:t>
      </w:r>
      <w:r w:rsidRPr="00DF0D05">
        <w:rPr>
          <w:color w:val="auto"/>
        </w:rPr>
        <w:t xml:space="preserve"> </w:t>
      </w:r>
    </w:p>
    <w:p w14:paraId="47817417" w14:textId="77777777" w:rsidR="00592B5A" w:rsidRPr="00DF0D05" w:rsidRDefault="00592B5A" w:rsidP="00592B5A">
      <w:pPr>
        <w:pStyle w:val="Default"/>
        <w:spacing w:before="240"/>
        <w:rPr>
          <w:color w:val="auto"/>
          <w:u w:val="single"/>
        </w:rPr>
      </w:pPr>
      <w:r w:rsidRPr="00DF0D05">
        <w:rPr>
          <w:color w:val="auto"/>
          <w:u w:val="single"/>
        </w:rPr>
        <w:t>Salary, pension and loans</w:t>
      </w:r>
    </w:p>
    <w:p w14:paraId="4C4F7271" w14:textId="77777777" w:rsidR="002860AA" w:rsidRPr="00DF0D05" w:rsidRDefault="002860AA" w:rsidP="00592B5A">
      <w:pPr>
        <w:pStyle w:val="Default"/>
        <w:spacing w:before="240"/>
        <w:rPr>
          <w:color w:val="auto"/>
          <w:u w:val="single"/>
        </w:rPr>
      </w:pPr>
      <w:r w:rsidRPr="00DF0D05">
        <w:t>We process this information for the payment of your salary, pension and other employment related benefits. We also process it for the administration of statutory and contractual leave entitlements such as holiday or maternity leave</w:t>
      </w:r>
    </w:p>
    <w:p w14:paraId="1EE63BF5" w14:textId="77777777" w:rsidR="00ED0A84" w:rsidRPr="00DF0D05" w:rsidRDefault="004D5D6C" w:rsidP="00592B5A">
      <w:pPr>
        <w:pStyle w:val="Default"/>
        <w:numPr>
          <w:ilvl w:val="0"/>
          <w:numId w:val="21"/>
        </w:numPr>
        <w:spacing w:before="240"/>
        <w:rPr>
          <w:color w:val="auto"/>
        </w:rPr>
      </w:pPr>
      <w:r w:rsidRPr="00DF0D05">
        <w:rPr>
          <w:color w:val="auto"/>
        </w:rPr>
        <w:lastRenderedPageBreak/>
        <w:t>Paying you, r</w:t>
      </w:r>
      <w:r w:rsidR="000078EB" w:rsidRPr="00DF0D05">
        <w:rPr>
          <w:color w:val="auto"/>
        </w:rPr>
        <w:t>eimbursing you</w:t>
      </w:r>
      <w:r w:rsidR="0023004F" w:rsidRPr="00DF0D05">
        <w:rPr>
          <w:color w:val="auto"/>
        </w:rPr>
        <w:t>r</w:t>
      </w:r>
      <w:r w:rsidR="000078EB" w:rsidRPr="00DF0D05">
        <w:rPr>
          <w:color w:val="auto"/>
        </w:rPr>
        <w:t xml:space="preserve"> expenses, d</w:t>
      </w:r>
      <w:r w:rsidR="00ED0A84" w:rsidRPr="00DF0D05">
        <w:rPr>
          <w:color w:val="auto"/>
        </w:rPr>
        <w:t>educting tax and National Insurance contributions</w:t>
      </w:r>
      <w:r w:rsidRPr="00DF0D05">
        <w:rPr>
          <w:color w:val="auto"/>
        </w:rPr>
        <w:t xml:space="preserve">, </w:t>
      </w:r>
      <w:r w:rsidR="00AC6898">
        <w:rPr>
          <w:color w:val="auto"/>
        </w:rPr>
        <w:t xml:space="preserve">deducting student loans and any other salary sacrifice schemes, </w:t>
      </w:r>
      <w:r w:rsidRPr="00DF0D05">
        <w:rPr>
          <w:color w:val="auto"/>
        </w:rPr>
        <w:t>administer</w:t>
      </w:r>
      <w:r w:rsidR="00AC6898">
        <w:rPr>
          <w:color w:val="auto"/>
        </w:rPr>
        <w:t>ing</w:t>
      </w:r>
      <w:r w:rsidRPr="00DF0D05">
        <w:rPr>
          <w:color w:val="auto"/>
        </w:rPr>
        <w:t xml:space="preserve"> benefit</w:t>
      </w:r>
      <w:r w:rsidR="00AC6898">
        <w:rPr>
          <w:color w:val="auto"/>
        </w:rPr>
        <w:t>s</w:t>
      </w:r>
      <w:r w:rsidRPr="00DF0D05">
        <w:rPr>
          <w:color w:val="auto"/>
        </w:rPr>
        <w:t>, pension and insurance entitlements</w:t>
      </w:r>
      <w:r w:rsidR="00ED0A84" w:rsidRPr="00DF0D05">
        <w:rPr>
          <w:color w:val="auto"/>
        </w:rPr>
        <w:t xml:space="preserve">. </w:t>
      </w:r>
    </w:p>
    <w:p w14:paraId="0196F6DB" w14:textId="77777777" w:rsidR="00172434" w:rsidRPr="00DF0D05" w:rsidRDefault="00AC6898" w:rsidP="00172434">
      <w:pPr>
        <w:pStyle w:val="ListParagraph"/>
        <w:numPr>
          <w:ilvl w:val="0"/>
          <w:numId w:val="21"/>
        </w:numPr>
        <w:autoSpaceDE w:val="0"/>
        <w:autoSpaceDN w:val="0"/>
        <w:adjustRightInd w:val="0"/>
        <w:spacing w:before="100" w:after="180" w:line="240" w:lineRule="auto"/>
        <w:rPr>
          <w:rFonts w:ascii="Arial" w:hAnsi="Arial" w:cs="Arial"/>
          <w:color w:val="000000"/>
          <w:sz w:val="24"/>
          <w:szCs w:val="24"/>
        </w:rPr>
      </w:pPr>
      <w:r>
        <w:rPr>
          <w:rFonts w:ascii="Arial" w:hAnsi="Arial" w:cs="Arial"/>
          <w:color w:val="000000"/>
          <w:sz w:val="24"/>
          <w:szCs w:val="24"/>
        </w:rPr>
        <w:t>Managing a</w:t>
      </w:r>
      <w:r w:rsidR="00172434" w:rsidRPr="00DF0D05">
        <w:rPr>
          <w:rFonts w:ascii="Arial" w:hAnsi="Arial" w:cs="Arial"/>
          <w:color w:val="000000"/>
          <w:sz w:val="24"/>
          <w:szCs w:val="24"/>
        </w:rPr>
        <w:t xml:space="preserve">bsence to </w:t>
      </w:r>
      <w:r w:rsidRPr="00DF0D05">
        <w:rPr>
          <w:rFonts w:ascii="Arial" w:hAnsi="Arial" w:cs="Arial"/>
          <w:color w:val="000000"/>
          <w:sz w:val="24"/>
          <w:szCs w:val="24"/>
        </w:rPr>
        <w:t>ensure that employees are receiving the pay or other benefits to which they are entitled</w:t>
      </w:r>
      <w:r>
        <w:rPr>
          <w:rFonts w:ascii="Arial" w:hAnsi="Arial" w:cs="Arial"/>
          <w:color w:val="000000"/>
          <w:sz w:val="24"/>
          <w:szCs w:val="24"/>
        </w:rPr>
        <w:t xml:space="preserve">, and to enable us to effectively manage our </w:t>
      </w:r>
      <w:r w:rsidR="00172434" w:rsidRPr="00DF0D05">
        <w:rPr>
          <w:rFonts w:ascii="Arial" w:hAnsi="Arial" w:cs="Arial"/>
          <w:color w:val="000000"/>
          <w:sz w:val="24"/>
          <w:szCs w:val="24"/>
        </w:rPr>
        <w:t xml:space="preserve">workforce. </w:t>
      </w:r>
    </w:p>
    <w:p w14:paraId="1788E2AA" w14:textId="77777777" w:rsidR="00172434" w:rsidRPr="00DF0D05" w:rsidRDefault="00172434" w:rsidP="00172434">
      <w:pPr>
        <w:pStyle w:val="ListParagraph"/>
        <w:autoSpaceDE w:val="0"/>
        <w:autoSpaceDN w:val="0"/>
        <w:adjustRightInd w:val="0"/>
        <w:spacing w:before="100" w:after="180" w:line="240" w:lineRule="auto"/>
        <w:ind w:left="360"/>
        <w:rPr>
          <w:rFonts w:ascii="Arial" w:hAnsi="Arial" w:cs="Arial"/>
          <w:color w:val="000000"/>
          <w:sz w:val="24"/>
          <w:szCs w:val="24"/>
        </w:rPr>
      </w:pPr>
    </w:p>
    <w:p w14:paraId="796C4296" w14:textId="77777777" w:rsidR="00592B5A" w:rsidRPr="00DF0D05" w:rsidRDefault="00AC6898" w:rsidP="00592B5A">
      <w:pPr>
        <w:pStyle w:val="ListParagraph"/>
        <w:numPr>
          <w:ilvl w:val="0"/>
          <w:numId w:val="21"/>
        </w:numPr>
        <w:autoSpaceDE w:val="0"/>
        <w:autoSpaceDN w:val="0"/>
        <w:adjustRightInd w:val="0"/>
        <w:spacing w:before="100" w:after="180" w:line="240" w:lineRule="auto"/>
        <w:rPr>
          <w:rFonts w:ascii="Arial" w:hAnsi="Arial" w:cs="Arial"/>
          <w:color w:val="000000"/>
          <w:sz w:val="24"/>
          <w:szCs w:val="24"/>
        </w:rPr>
      </w:pPr>
      <w:r>
        <w:rPr>
          <w:rFonts w:ascii="Arial" w:hAnsi="Arial" w:cs="Arial"/>
          <w:color w:val="000000"/>
          <w:sz w:val="24"/>
          <w:szCs w:val="24"/>
        </w:rPr>
        <w:t xml:space="preserve">Managing other types of </w:t>
      </w:r>
      <w:r w:rsidR="00592B5A" w:rsidRPr="00DF0D05">
        <w:rPr>
          <w:rFonts w:ascii="Arial" w:hAnsi="Arial" w:cs="Arial"/>
          <w:color w:val="000000"/>
          <w:sz w:val="24"/>
          <w:szCs w:val="24"/>
        </w:rPr>
        <w:t xml:space="preserve">leave (including maternity, paternity, adoption, parental and shared parental leave), to allow effective workforce management, to ensure that we comply with duties in relation to leave entitlement, and to ensure that employees are receiving the pay or other benefits to which they are entitled; </w:t>
      </w:r>
    </w:p>
    <w:p w14:paraId="49436DFD" w14:textId="77777777" w:rsidR="00592B5A" w:rsidRPr="00DF0D05" w:rsidRDefault="00592B5A" w:rsidP="00592B5A">
      <w:pPr>
        <w:pStyle w:val="ListParagraph"/>
        <w:autoSpaceDE w:val="0"/>
        <w:autoSpaceDN w:val="0"/>
        <w:adjustRightInd w:val="0"/>
        <w:spacing w:before="100" w:after="180" w:line="240" w:lineRule="auto"/>
        <w:ind w:left="360"/>
        <w:rPr>
          <w:rFonts w:ascii="Arial" w:hAnsi="Arial" w:cs="Arial"/>
          <w:color w:val="000000"/>
          <w:sz w:val="24"/>
          <w:szCs w:val="24"/>
        </w:rPr>
      </w:pPr>
    </w:p>
    <w:p w14:paraId="3ADF5DF3" w14:textId="77777777" w:rsidR="00592B5A" w:rsidRPr="00DF0D05" w:rsidRDefault="00AC6898" w:rsidP="00592B5A">
      <w:pPr>
        <w:pStyle w:val="ListParagraph"/>
        <w:numPr>
          <w:ilvl w:val="0"/>
          <w:numId w:val="21"/>
        </w:numPr>
        <w:autoSpaceDE w:val="0"/>
        <w:autoSpaceDN w:val="0"/>
        <w:adjustRightInd w:val="0"/>
        <w:spacing w:after="0" w:line="240" w:lineRule="auto"/>
        <w:ind w:left="357" w:hanging="357"/>
        <w:rPr>
          <w:rFonts w:ascii="Arial" w:hAnsi="Arial" w:cs="Arial"/>
          <w:color w:val="000000"/>
          <w:sz w:val="24"/>
          <w:szCs w:val="24"/>
        </w:rPr>
      </w:pPr>
      <w:r>
        <w:rPr>
          <w:rFonts w:ascii="Arial" w:hAnsi="Arial" w:cs="Arial"/>
          <w:color w:val="000000"/>
          <w:sz w:val="24"/>
          <w:szCs w:val="24"/>
        </w:rPr>
        <w:t>Paying t</w:t>
      </w:r>
      <w:r w:rsidR="00592B5A" w:rsidRPr="00DF0D05">
        <w:rPr>
          <w:rFonts w:ascii="Arial" w:hAnsi="Arial" w:cs="Arial"/>
          <w:color w:val="000000"/>
          <w:sz w:val="24"/>
          <w:szCs w:val="24"/>
        </w:rPr>
        <w:t>rade union</w:t>
      </w:r>
      <w:r>
        <w:rPr>
          <w:rFonts w:ascii="Arial" w:hAnsi="Arial" w:cs="Arial"/>
          <w:color w:val="000000"/>
          <w:sz w:val="24"/>
          <w:szCs w:val="24"/>
        </w:rPr>
        <w:t>, sports association and any other</w:t>
      </w:r>
      <w:r w:rsidR="00592B5A" w:rsidRPr="00DF0D05">
        <w:rPr>
          <w:rFonts w:ascii="Arial" w:hAnsi="Arial" w:cs="Arial"/>
          <w:color w:val="000000"/>
          <w:sz w:val="24"/>
          <w:szCs w:val="24"/>
        </w:rPr>
        <w:t xml:space="preserve"> subscriptions</w:t>
      </w:r>
      <w:r w:rsidR="002860AA" w:rsidRPr="00DF0D05">
        <w:rPr>
          <w:rFonts w:ascii="Arial" w:hAnsi="Arial" w:cs="Arial"/>
          <w:color w:val="000000"/>
          <w:sz w:val="24"/>
          <w:szCs w:val="24"/>
        </w:rPr>
        <w:t xml:space="preserve"> </w:t>
      </w:r>
      <w:r>
        <w:rPr>
          <w:rFonts w:ascii="Arial" w:hAnsi="Arial" w:cs="Arial"/>
          <w:color w:val="000000"/>
          <w:sz w:val="24"/>
          <w:szCs w:val="24"/>
        </w:rPr>
        <w:t>through s</w:t>
      </w:r>
      <w:r w:rsidR="002860AA" w:rsidRPr="00DF0D05">
        <w:rPr>
          <w:rFonts w:ascii="Arial" w:hAnsi="Arial" w:cs="Arial"/>
          <w:color w:val="000000"/>
          <w:sz w:val="24"/>
          <w:szCs w:val="24"/>
        </w:rPr>
        <w:t>alary contributions.</w:t>
      </w:r>
    </w:p>
    <w:p w14:paraId="2624015B" w14:textId="77777777" w:rsidR="00592B5A" w:rsidRPr="00DF0D05" w:rsidRDefault="00592B5A" w:rsidP="00592B5A">
      <w:pPr>
        <w:pStyle w:val="ListParagraph"/>
        <w:autoSpaceDE w:val="0"/>
        <w:autoSpaceDN w:val="0"/>
        <w:adjustRightInd w:val="0"/>
        <w:spacing w:before="100" w:after="180" w:line="240" w:lineRule="auto"/>
        <w:ind w:left="360"/>
        <w:rPr>
          <w:rFonts w:ascii="Arial" w:hAnsi="Arial" w:cs="Arial"/>
          <w:color w:val="000000"/>
          <w:sz w:val="24"/>
          <w:szCs w:val="24"/>
        </w:rPr>
      </w:pPr>
    </w:p>
    <w:p w14:paraId="4E54BDE0" w14:textId="77777777" w:rsidR="00592B5A" w:rsidRPr="00DF0D05" w:rsidRDefault="00592B5A" w:rsidP="00592B5A">
      <w:pPr>
        <w:pStyle w:val="ListParagraph"/>
        <w:autoSpaceDE w:val="0"/>
        <w:autoSpaceDN w:val="0"/>
        <w:adjustRightInd w:val="0"/>
        <w:spacing w:before="100" w:after="180" w:line="240" w:lineRule="auto"/>
        <w:ind w:left="0"/>
        <w:rPr>
          <w:rFonts w:ascii="Arial" w:hAnsi="Arial" w:cs="Arial"/>
          <w:color w:val="000000"/>
          <w:sz w:val="24"/>
          <w:szCs w:val="24"/>
          <w:u w:val="single"/>
        </w:rPr>
      </w:pPr>
      <w:r w:rsidRPr="00DF0D05">
        <w:rPr>
          <w:rFonts w:ascii="Arial" w:hAnsi="Arial" w:cs="Arial"/>
          <w:color w:val="000000"/>
          <w:sz w:val="24"/>
          <w:szCs w:val="24"/>
          <w:u w:val="single"/>
        </w:rPr>
        <w:t>Performance and training</w:t>
      </w:r>
    </w:p>
    <w:p w14:paraId="24050E99" w14:textId="77777777" w:rsidR="002860AA" w:rsidRPr="00DF0D05" w:rsidRDefault="002860AA" w:rsidP="00592B5A">
      <w:pPr>
        <w:pStyle w:val="ListParagraph"/>
        <w:autoSpaceDE w:val="0"/>
        <w:autoSpaceDN w:val="0"/>
        <w:adjustRightInd w:val="0"/>
        <w:spacing w:before="100" w:after="180" w:line="240" w:lineRule="auto"/>
        <w:ind w:left="0"/>
        <w:rPr>
          <w:rFonts w:ascii="Arial" w:hAnsi="Arial" w:cs="Arial"/>
          <w:color w:val="000000"/>
          <w:sz w:val="24"/>
          <w:szCs w:val="24"/>
          <w:u w:val="single"/>
        </w:rPr>
      </w:pPr>
      <w:r w:rsidRPr="00DF0D05">
        <w:rPr>
          <w:rFonts w:ascii="Arial" w:hAnsi="Arial" w:cs="Arial"/>
          <w:sz w:val="24"/>
          <w:szCs w:val="24"/>
        </w:rPr>
        <w:t>We use this information to assess your performance, to conduct pay and grading reviews and to deal with any employer / employee related disputes. We also use it to meet the training and development needs required for your role.</w:t>
      </w:r>
    </w:p>
    <w:p w14:paraId="710DBD59" w14:textId="77777777" w:rsidR="00ED0A84" w:rsidRPr="00DF0D05" w:rsidRDefault="00ED0A84" w:rsidP="0023004F">
      <w:pPr>
        <w:pStyle w:val="Default"/>
        <w:numPr>
          <w:ilvl w:val="0"/>
          <w:numId w:val="21"/>
        </w:numPr>
        <w:spacing w:before="240"/>
        <w:rPr>
          <w:color w:val="auto"/>
        </w:rPr>
      </w:pPr>
      <w:r w:rsidRPr="00DF0D05">
        <w:rPr>
          <w:color w:val="auto"/>
        </w:rPr>
        <w:t xml:space="preserve">Conducting </w:t>
      </w:r>
      <w:r w:rsidR="00592B5A" w:rsidRPr="00DF0D05">
        <w:rPr>
          <w:color w:val="auto"/>
        </w:rPr>
        <w:t xml:space="preserve">probation reviews, </w:t>
      </w:r>
      <w:r w:rsidRPr="00DF0D05">
        <w:rPr>
          <w:color w:val="auto"/>
        </w:rPr>
        <w:t xml:space="preserve">performance reviews, managing performance and determining performance requirements. </w:t>
      </w:r>
    </w:p>
    <w:p w14:paraId="37260142" w14:textId="77777777" w:rsidR="008B06A1" w:rsidRPr="00DF0D05" w:rsidRDefault="00ED0A84" w:rsidP="0023004F">
      <w:pPr>
        <w:pStyle w:val="Default"/>
        <w:numPr>
          <w:ilvl w:val="0"/>
          <w:numId w:val="21"/>
        </w:numPr>
        <w:spacing w:before="240"/>
        <w:rPr>
          <w:color w:val="auto"/>
        </w:rPr>
      </w:pPr>
      <w:r w:rsidRPr="00DF0D05">
        <w:rPr>
          <w:color w:val="auto"/>
        </w:rPr>
        <w:t xml:space="preserve">Assessing qualifications for a particular </w:t>
      </w:r>
      <w:r w:rsidR="008B06A1" w:rsidRPr="00DF0D05">
        <w:rPr>
          <w:color w:val="auto"/>
        </w:rPr>
        <w:t>task</w:t>
      </w:r>
      <w:r w:rsidR="004D5D6C" w:rsidRPr="00DF0D05">
        <w:rPr>
          <w:color w:val="auto"/>
        </w:rPr>
        <w:t>, or promotion</w:t>
      </w:r>
      <w:r w:rsidR="008B06A1" w:rsidRPr="00DF0D05">
        <w:rPr>
          <w:color w:val="auto"/>
        </w:rPr>
        <w:t xml:space="preserve">. </w:t>
      </w:r>
      <w:r w:rsidRPr="00DF0D05">
        <w:rPr>
          <w:color w:val="auto"/>
        </w:rPr>
        <w:t xml:space="preserve"> </w:t>
      </w:r>
    </w:p>
    <w:p w14:paraId="480B199E" w14:textId="77777777" w:rsidR="00ED0A84" w:rsidRPr="00DF0D05" w:rsidRDefault="00ED0A84" w:rsidP="0023004F">
      <w:pPr>
        <w:pStyle w:val="Default"/>
        <w:numPr>
          <w:ilvl w:val="0"/>
          <w:numId w:val="21"/>
        </w:numPr>
        <w:spacing w:before="240"/>
        <w:rPr>
          <w:color w:val="auto"/>
        </w:rPr>
      </w:pPr>
      <w:r w:rsidRPr="00DF0D05">
        <w:rPr>
          <w:color w:val="auto"/>
        </w:rPr>
        <w:t xml:space="preserve">Gathering evidence and any other steps relating to possible </w:t>
      </w:r>
      <w:r w:rsidR="008B06A1" w:rsidRPr="00DF0D05">
        <w:rPr>
          <w:color w:val="auto"/>
        </w:rPr>
        <w:t>capability, performance, conduct</w:t>
      </w:r>
      <w:r w:rsidR="004D5D6C" w:rsidRPr="00DF0D05">
        <w:rPr>
          <w:color w:val="auto"/>
        </w:rPr>
        <w:t>, disciplinary and grievance matters</w:t>
      </w:r>
      <w:r w:rsidR="008B06A1" w:rsidRPr="00DF0D05">
        <w:rPr>
          <w:color w:val="auto"/>
        </w:rPr>
        <w:t xml:space="preserve">. </w:t>
      </w:r>
      <w:r w:rsidRPr="00DF0D05">
        <w:rPr>
          <w:color w:val="auto"/>
        </w:rPr>
        <w:t xml:space="preserve"> </w:t>
      </w:r>
    </w:p>
    <w:p w14:paraId="6CE297AA" w14:textId="77777777" w:rsidR="00592B5A" w:rsidRPr="00DF0D05" w:rsidRDefault="00592B5A" w:rsidP="00592B5A">
      <w:pPr>
        <w:pStyle w:val="Default"/>
        <w:numPr>
          <w:ilvl w:val="0"/>
          <w:numId w:val="21"/>
        </w:numPr>
        <w:spacing w:before="240"/>
        <w:rPr>
          <w:color w:val="auto"/>
        </w:rPr>
      </w:pPr>
      <w:r w:rsidRPr="00DF0D05">
        <w:rPr>
          <w:color w:val="auto"/>
        </w:rPr>
        <w:t xml:space="preserve">Education, training and development requirements and provision, career development, succession planning and workforce management.  </w:t>
      </w:r>
    </w:p>
    <w:p w14:paraId="4BE149B8" w14:textId="77777777" w:rsidR="00592B5A" w:rsidRPr="00DF0D05" w:rsidRDefault="00592B5A" w:rsidP="00592B5A">
      <w:pPr>
        <w:pStyle w:val="Default"/>
        <w:numPr>
          <w:ilvl w:val="0"/>
          <w:numId w:val="21"/>
        </w:numPr>
        <w:spacing w:before="240"/>
        <w:rPr>
          <w:color w:val="auto"/>
        </w:rPr>
      </w:pPr>
      <w:r w:rsidRPr="00DF0D05">
        <w:rPr>
          <w:color w:val="auto"/>
        </w:rPr>
        <w:t xml:space="preserve">Dealing with legal disputes involving you, or other employees, workers and contractors, including accidents at work. </w:t>
      </w:r>
    </w:p>
    <w:p w14:paraId="1CD60684" w14:textId="77777777" w:rsidR="00592B5A" w:rsidRPr="00DF0D05" w:rsidRDefault="00592B5A" w:rsidP="00592B5A">
      <w:pPr>
        <w:pStyle w:val="Default"/>
        <w:numPr>
          <w:ilvl w:val="0"/>
          <w:numId w:val="21"/>
        </w:numPr>
        <w:spacing w:before="240"/>
        <w:rPr>
          <w:color w:val="auto"/>
        </w:rPr>
      </w:pPr>
      <w:r w:rsidRPr="00DF0D05">
        <w:rPr>
          <w:color w:val="auto"/>
        </w:rPr>
        <w:t xml:space="preserve">Making decisions about your continued employment with us. </w:t>
      </w:r>
    </w:p>
    <w:p w14:paraId="59C4B44B" w14:textId="77777777" w:rsidR="004D5D6C" w:rsidRDefault="004D5D6C" w:rsidP="00592B5A">
      <w:pPr>
        <w:pStyle w:val="ListParagraph"/>
        <w:ind w:left="0"/>
        <w:rPr>
          <w:rFonts w:ascii="Arial" w:hAnsi="Arial" w:cs="Arial"/>
          <w:color w:val="000000"/>
          <w:sz w:val="24"/>
          <w:szCs w:val="24"/>
          <w:u w:val="single"/>
        </w:rPr>
      </w:pPr>
    </w:p>
    <w:p w14:paraId="6A457FE1" w14:textId="77777777" w:rsidR="00AC6898" w:rsidRPr="00DF0D05" w:rsidRDefault="00AC6898" w:rsidP="00592B5A">
      <w:pPr>
        <w:pStyle w:val="ListParagraph"/>
        <w:ind w:left="0"/>
        <w:rPr>
          <w:rFonts w:ascii="Arial" w:hAnsi="Arial" w:cs="Arial"/>
          <w:color w:val="000000"/>
          <w:sz w:val="24"/>
          <w:szCs w:val="24"/>
          <w:u w:val="single"/>
        </w:rPr>
      </w:pPr>
    </w:p>
    <w:p w14:paraId="0747C464" w14:textId="77777777" w:rsidR="004D5D6C" w:rsidRPr="00DF0D05" w:rsidRDefault="00592B5A" w:rsidP="00592B5A">
      <w:pPr>
        <w:pStyle w:val="ListParagraph"/>
        <w:ind w:left="0"/>
        <w:rPr>
          <w:rFonts w:ascii="Arial" w:hAnsi="Arial" w:cs="Arial"/>
          <w:color w:val="000000"/>
          <w:sz w:val="24"/>
          <w:szCs w:val="24"/>
          <w:u w:val="single"/>
        </w:rPr>
      </w:pPr>
      <w:r w:rsidRPr="00DF0D05">
        <w:rPr>
          <w:rFonts w:ascii="Arial" w:hAnsi="Arial" w:cs="Arial"/>
          <w:color w:val="000000"/>
          <w:sz w:val="24"/>
          <w:szCs w:val="24"/>
          <w:u w:val="single"/>
        </w:rPr>
        <w:t>Health, wellbeing and other special category information</w:t>
      </w:r>
    </w:p>
    <w:p w14:paraId="6745E826" w14:textId="77777777" w:rsidR="004D5D6C" w:rsidRPr="00DF0D05" w:rsidRDefault="00FF5B25" w:rsidP="004D5D6C">
      <w:pPr>
        <w:pStyle w:val="Default"/>
        <w:numPr>
          <w:ilvl w:val="0"/>
          <w:numId w:val="21"/>
        </w:numPr>
        <w:spacing w:before="240"/>
        <w:rPr>
          <w:color w:val="auto"/>
        </w:rPr>
      </w:pPr>
      <w:r>
        <w:t xml:space="preserve">Managing your wellbeing at work, </w:t>
      </w:r>
      <w:r w:rsidR="00592B5A" w:rsidRPr="00DF0D05">
        <w:t>t</w:t>
      </w:r>
      <w:r w:rsidR="004D5D6C" w:rsidRPr="00DF0D05">
        <w:t>o meet our obligations under health and safety law and to ensure that employees are receiving the pay or other benefits to which they are entitled.</w:t>
      </w:r>
      <w:r w:rsidR="004D5D6C" w:rsidRPr="00DF0D05">
        <w:rPr>
          <w:color w:val="auto"/>
        </w:rPr>
        <w:t xml:space="preserve">  </w:t>
      </w:r>
    </w:p>
    <w:p w14:paraId="7FE7E001" w14:textId="77777777" w:rsidR="00172434" w:rsidRPr="00DF0D05" w:rsidRDefault="00FF5B25" w:rsidP="004D5D6C">
      <w:pPr>
        <w:pStyle w:val="Default"/>
        <w:numPr>
          <w:ilvl w:val="0"/>
          <w:numId w:val="21"/>
        </w:numPr>
        <w:spacing w:before="240"/>
        <w:rPr>
          <w:color w:val="auto"/>
        </w:rPr>
      </w:pPr>
      <w:r>
        <w:rPr>
          <w:color w:val="auto"/>
        </w:rPr>
        <w:t>Recording, reporting and monitoring accidents at work to enable us to meet our health and safety obligations</w:t>
      </w:r>
      <w:r w:rsidR="00172434" w:rsidRPr="00DF0D05">
        <w:rPr>
          <w:color w:val="auto"/>
        </w:rPr>
        <w:t>.</w:t>
      </w:r>
    </w:p>
    <w:p w14:paraId="7D897D45" w14:textId="77777777" w:rsidR="00592B5A" w:rsidRPr="00DF0D05" w:rsidRDefault="00592B5A" w:rsidP="00592B5A">
      <w:pPr>
        <w:pStyle w:val="ListParagraph"/>
        <w:autoSpaceDE w:val="0"/>
        <w:autoSpaceDN w:val="0"/>
        <w:adjustRightInd w:val="0"/>
        <w:spacing w:after="0" w:line="240" w:lineRule="auto"/>
        <w:ind w:left="360"/>
        <w:rPr>
          <w:rFonts w:ascii="Arial" w:hAnsi="Arial" w:cs="Arial"/>
          <w:color w:val="000000"/>
          <w:sz w:val="24"/>
          <w:szCs w:val="24"/>
        </w:rPr>
      </w:pPr>
    </w:p>
    <w:p w14:paraId="1E97CA76" w14:textId="77777777" w:rsidR="002860AA" w:rsidRPr="00DF0D05" w:rsidRDefault="002860AA" w:rsidP="002860AA">
      <w:pPr>
        <w:pStyle w:val="Default"/>
        <w:rPr>
          <w:u w:val="single"/>
        </w:rPr>
      </w:pPr>
      <w:r w:rsidRPr="00DF0D05">
        <w:rPr>
          <w:u w:val="single"/>
        </w:rPr>
        <w:t xml:space="preserve">Monitoring </w:t>
      </w:r>
    </w:p>
    <w:p w14:paraId="403ED73A" w14:textId="77777777" w:rsidR="002860AA" w:rsidRPr="00DF0D05" w:rsidRDefault="002860AA" w:rsidP="002860AA">
      <w:pPr>
        <w:pStyle w:val="Default"/>
        <w:rPr>
          <w:u w:val="single"/>
        </w:rPr>
      </w:pPr>
    </w:p>
    <w:p w14:paraId="45D3950D" w14:textId="77777777" w:rsidR="002860AA" w:rsidRPr="00DF0D05" w:rsidRDefault="002860AA" w:rsidP="002860AA">
      <w:pPr>
        <w:pStyle w:val="Default"/>
      </w:pPr>
      <w:r w:rsidRPr="00DF0D05">
        <w:t>We use this information to assess compliance with corporate policies and procedures and to ensure the security of our premises, IT systems and employees.</w:t>
      </w:r>
    </w:p>
    <w:p w14:paraId="6109EA6A" w14:textId="77777777" w:rsidR="002860AA" w:rsidRPr="00DF0D05" w:rsidRDefault="002860AA" w:rsidP="002860AA">
      <w:pPr>
        <w:pStyle w:val="Default"/>
        <w:rPr>
          <w:u w:val="single"/>
        </w:rPr>
      </w:pPr>
    </w:p>
    <w:p w14:paraId="4B2EFD8D" w14:textId="64C1E6AF" w:rsidR="00B32799" w:rsidRDefault="00B32799" w:rsidP="00FF5B25">
      <w:pPr>
        <w:pStyle w:val="Default"/>
        <w:numPr>
          <w:ilvl w:val="0"/>
          <w:numId w:val="21"/>
        </w:numPr>
        <w:spacing w:before="240"/>
        <w:ind w:left="357" w:hanging="357"/>
        <w:rPr>
          <w:color w:val="auto"/>
        </w:rPr>
      </w:pPr>
      <w:r w:rsidRPr="00DF0D05">
        <w:t>Monitoring business and personal use</w:t>
      </w:r>
      <w:r w:rsidRPr="00FF5B25">
        <w:rPr>
          <w:color w:val="auto"/>
        </w:rPr>
        <w:t xml:space="preserve"> of information and communication systems to ensure compliance with data protection, computer misuse and other related legislation or organisational policies and to ensure network and information security, including preventing malicious software distribution</w:t>
      </w:r>
    </w:p>
    <w:p w14:paraId="51E60387" w14:textId="360DD19B" w:rsidR="002860AA" w:rsidRDefault="002860AA" w:rsidP="00FF5B25">
      <w:pPr>
        <w:pStyle w:val="Default"/>
        <w:numPr>
          <w:ilvl w:val="0"/>
          <w:numId w:val="21"/>
        </w:numPr>
        <w:spacing w:before="240"/>
        <w:ind w:left="357" w:hanging="357"/>
        <w:rPr>
          <w:color w:val="auto"/>
        </w:rPr>
      </w:pPr>
      <w:r w:rsidRPr="00DF0D05">
        <w:rPr>
          <w:color w:val="auto"/>
        </w:rPr>
        <w:t xml:space="preserve">Conducting data analytics studies to review and better understand </w:t>
      </w:r>
      <w:r w:rsidR="00FF5B25">
        <w:rPr>
          <w:color w:val="auto"/>
        </w:rPr>
        <w:t xml:space="preserve">employee </w:t>
      </w:r>
      <w:r w:rsidRPr="00DF0D05">
        <w:rPr>
          <w:color w:val="auto"/>
        </w:rPr>
        <w:t xml:space="preserve">retention and attrition rates. </w:t>
      </w:r>
    </w:p>
    <w:p w14:paraId="002236E7" w14:textId="77777777" w:rsidR="002860AA" w:rsidRPr="00DF0D05" w:rsidRDefault="002860AA" w:rsidP="00FF5B25">
      <w:pPr>
        <w:pStyle w:val="Default"/>
        <w:numPr>
          <w:ilvl w:val="0"/>
          <w:numId w:val="21"/>
        </w:numPr>
        <w:spacing w:before="240"/>
        <w:ind w:left="357" w:hanging="357"/>
        <w:rPr>
          <w:color w:val="auto"/>
        </w:rPr>
      </w:pPr>
      <w:r w:rsidRPr="00DF0D05">
        <w:rPr>
          <w:color w:val="auto"/>
        </w:rPr>
        <w:t xml:space="preserve">Prevention of fraud. </w:t>
      </w:r>
    </w:p>
    <w:p w14:paraId="3BA0DBC3" w14:textId="77777777" w:rsidR="00FF5B25" w:rsidRDefault="00FF5B25" w:rsidP="00FF5B25">
      <w:pPr>
        <w:pStyle w:val="NormalWeb"/>
        <w:numPr>
          <w:ilvl w:val="0"/>
          <w:numId w:val="21"/>
        </w:numPr>
        <w:spacing w:before="240" w:after="0"/>
        <w:rPr>
          <w:rFonts w:ascii="Arial" w:hAnsi="Arial" w:cs="Arial"/>
          <w:color w:val="000000"/>
        </w:rPr>
      </w:pPr>
      <w:r w:rsidRPr="00DF0D05">
        <w:rPr>
          <w:rFonts w:ascii="Arial" w:hAnsi="Arial" w:cs="Arial"/>
          <w:color w:val="000000"/>
        </w:rPr>
        <w:t xml:space="preserve">We collect and process special category personal data from you to comply with our obligations to monitor equality and diversity in our recruitment processes, and in our organisation. We </w:t>
      </w:r>
      <w:r>
        <w:rPr>
          <w:rFonts w:ascii="Arial" w:hAnsi="Arial" w:cs="Arial"/>
          <w:color w:val="000000"/>
        </w:rPr>
        <w:t>pseudonomise</w:t>
      </w:r>
      <w:r w:rsidRPr="00DF0D05">
        <w:rPr>
          <w:rFonts w:ascii="Arial" w:hAnsi="Arial" w:cs="Arial"/>
          <w:color w:val="000000"/>
        </w:rPr>
        <w:t xml:space="preserve"> this information before we process it.   </w:t>
      </w:r>
    </w:p>
    <w:p w14:paraId="251BA940" w14:textId="77777777" w:rsidR="00FF5B25" w:rsidRPr="00DF0D05" w:rsidRDefault="00FF5B25" w:rsidP="00FF5B25">
      <w:pPr>
        <w:pStyle w:val="NormalWeb"/>
        <w:numPr>
          <w:ilvl w:val="0"/>
          <w:numId w:val="21"/>
        </w:numPr>
        <w:spacing w:before="240" w:after="0"/>
        <w:rPr>
          <w:rFonts w:ascii="Arial" w:hAnsi="Arial" w:cs="Arial"/>
          <w:color w:val="000000"/>
        </w:rPr>
      </w:pPr>
      <w:r>
        <w:rPr>
          <w:rFonts w:ascii="Arial" w:hAnsi="Arial" w:cs="Arial"/>
          <w:color w:val="000000"/>
        </w:rPr>
        <w:t>Security monitoring (for example CCTV images of premises)</w:t>
      </w:r>
    </w:p>
    <w:p w14:paraId="3138C335" w14:textId="77777777" w:rsidR="00FF5B25" w:rsidRDefault="002860AA" w:rsidP="00FF5B25">
      <w:pPr>
        <w:pStyle w:val="ListParagraph"/>
        <w:numPr>
          <w:ilvl w:val="0"/>
          <w:numId w:val="21"/>
        </w:numPr>
        <w:autoSpaceDE w:val="0"/>
        <w:autoSpaceDN w:val="0"/>
        <w:adjustRightInd w:val="0"/>
        <w:spacing w:before="240" w:after="0" w:line="240" w:lineRule="auto"/>
        <w:ind w:left="357" w:hanging="357"/>
        <w:rPr>
          <w:rFonts w:ascii="Arial" w:hAnsi="Arial" w:cs="Arial"/>
          <w:color w:val="000000"/>
          <w:sz w:val="24"/>
          <w:szCs w:val="24"/>
        </w:rPr>
      </w:pPr>
      <w:r w:rsidRPr="00DF0D05">
        <w:rPr>
          <w:rFonts w:ascii="Arial" w:hAnsi="Arial" w:cs="Arial"/>
          <w:color w:val="000000"/>
          <w:sz w:val="24"/>
          <w:szCs w:val="24"/>
        </w:rPr>
        <w:t>Conducting employee engagement surveys</w:t>
      </w:r>
      <w:r w:rsidR="00FF5B25">
        <w:rPr>
          <w:rFonts w:ascii="Arial" w:hAnsi="Arial" w:cs="Arial"/>
          <w:color w:val="000000"/>
          <w:sz w:val="24"/>
          <w:szCs w:val="24"/>
        </w:rPr>
        <w:t>.</w:t>
      </w:r>
    </w:p>
    <w:p w14:paraId="69A5A29D" w14:textId="77777777" w:rsidR="002860AA" w:rsidRPr="00DF0D05" w:rsidRDefault="002860AA" w:rsidP="00FF5B25">
      <w:pPr>
        <w:pStyle w:val="ListParagraph"/>
        <w:autoSpaceDE w:val="0"/>
        <w:autoSpaceDN w:val="0"/>
        <w:adjustRightInd w:val="0"/>
        <w:spacing w:after="0" w:line="240" w:lineRule="auto"/>
        <w:ind w:left="357"/>
        <w:rPr>
          <w:rFonts w:ascii="Arial" w:hAnsi="Arial" w:cs="Arial"/>
          <w:color w:val="000000"/>
          <w:sz w:val="24"/>
          <w:szCs w:val="24"/>
        </w:rPr>
      </w:pPr>
      <w:r w:rsidRPr="00DF0D05">
        <w:rPr>
          <w:rFonts w:ascii="Arial" w:hAnsi="Arial" w:cs="Arial"/>
          <w:color w:val="000000"/>
          <w:sz w:val="24"/>
          <w:szCs w:val="24"/>
        </w:rPr>
        <w:t xml:space="preserve"> </w:t>
      </w:r>
    </w:p>
    <w:p w14:paraId="125C637D" w14:textId="77777777" w:rsidR="002860AA" w:rsidRPr="00DF0D05" w:rsidRDefault="002860AA" w:rsidP="002860AA">
      <w:pPr>
        <w:pStyle w:val="ListParagraph"/>
        <w:ind w:left="0"/>
        <w:rPr>
          <w:rFonts w:ascii="Arial" w:hAnsi="Arial" w:cs="Arial"/>
          <w:color w:val="000000"/>
          <w:sz w:val="24"/>
          <w:szCs w:val="24"/>
          <w:u w:val="single"/>
        </w:rPr>
      </w:pPr>
      <w:r w:rsidRPr="00DF0D05">
        <w:rPr>
          <w:rFonts w:ascii="Arial" w:hAnsi="Arial" w:cs="Arial"/>
          <w:color w:val="000000"/>
          <w:sz w:val="24"/>
          <w:szCs w:val="24"/>
          <w:u w:val="single"/>
        </w:rPr>
        <w:t>Other</w:t>
      </w:r>
    </w:p>
    <w:p w14:paraId="7D616EF3" w14:textId="77777777" w:rsidR="002860AA" w:rsidRDefault="00FF5B25" w:rsidP="00FF5B25">
      <w:pPr>
        <w:pStyle w:val="ListParagraph"/>
        <w:numPr>
          <w:ilvl w:val="0"/>
          <w:numId w:val="21"/>
        </w:numPr>
        <w:autoSpaceDE w:val="0"/>
        <w:autoSpaceDN w:val="0"/>
        <w:adjustRightInd w:val="0"/>
        <w:spacing w:before="240" w:after="0" w:line="240" w:lineRule="auto"/>
        <w:ind w:left="357" w:hanging="357"/>
        <w:rPr>
          <w:rFonts w:ascii="Arial" w:hAnsi="Arial" w:cs="Arial"/>
          <w:color w:val="000000"/>
          <w:sz w:val="24"/>
          <w:szCs w:val="24"/>
        </w:rPr>
      </w:pPr>
      <w:r>
        <w:rPr>
          <w:rFonts w:ascii="Arial" w:hAnsi="Arial" w:cs="Arial"/>
          <w:sz w:val="24"/>
          <w:szCs w:val="24"/>
        </w:rPr>
        <w:t xml:space="preserve">To </w:t>
      </w:r>
      <w:r w:rsidR="002860AA" w:rsidRPr="00DF0D05">
        <w:rPr>
          <w:rFonts w:ascii="Arial" w:hAnsi="Arial" w:cs="Arial"/>
          <w:color w:val="000000"/>
          <w:sz w:val="24"/>
          <w:szCs w:val="24"/>
        </w:rPr>
        <w:t xml:space="preserve">respond to and defend against legal claims; </w:t>
      </w:r>
    </w:p>
    <w:p w14:paraId="1DEA577E" w14:textId="77777777" w:rsidR="00061742" w:rsidRPr="00DF0D05" w:rsidRDefault="00061742" w:rsidP="00061742">
      <w:pPr>
        <w:pStyle w:val="ListParagraph"/>
        <w:autoSpaceDE w:val="0"/>
        <w:autoSpaceDN w:val="0"/>
        <w:adjustRightInd w:val="0"/>
        <w:spacing w:before="240" w:after="0" w:line="240" w:lineRule="auto"/>
        <w:ind w:left="357"/>
        <w:rPr>
          <w:rFonts w:ascii="Arial" w:hAnsi="Arial" w:cs="Arial"/>
          <w:color w:val="000000"/>
          <w:sz w:val="24"/>
          <w:szCs w:val="24"/>
        </w:rPr>
      </w:pPr>
    </w:p>
    <w:p w14:paraId="422B2FF3" w14:textId="4F4CB657" w:rsidR="002860AA" w:rsidRDefault="00FF5B25" w:rsidP="00FF5B25">
      <w:pPr>
        <w:pStyle w:val="ListParagraph"/>
        <w:numPr>
          <w:ilvl w:val="0"/>
          <w:numId w:val="21"/>
        </w:numPr>
        <w:autoSpaceDE w:val="0"/>
        <w:autoSpaceDN w:val="0"/>
        <w:adjustRightInd w:val="0"/>
        <w:spacing w:before="240" w:after="0" w:line="240" w:lineRule="auto"/>
        <w:rPr>
          <w:rFonts w:ascii="Arial" w:hAnsi="Arial" w:cs="Arial"/>
          <w:color w:val="000000"/>
          <w:sz w:val="24"/>
          <w:szCs w:val="24"/>
        </w:rPr>
      </w:pPr>
      <w:r>
        <w:rPr>
          <w:rFonts w:ascii="Arial" w:hAnsi="Arial" w:cs="Arial"/>
          <w:color w:val="000000"/>
          <w:sz w:val="24"/>
          <w:szCs w:val="24"/>
        </w:rPr>
        <w:t>To process w</w:t>
      </w:r>
      <w:r w:rsidR="002860AA" w:rsidRPr="00DF0D05">
        <w:rPr>
          <w:rFonts w:ascii="Arial" w:hAnsi="Arial" w:cs="Arial"/>
          <w:color w:val="000000"/>
          <w:sz w:val="24"/>
          <w:szCs w:val="24"/>
        </w:rPr>
        <w:t xml:space="preserve">histleblowing concerns raised by you, or to which you may be a party or witness. </w:t>
      </w:r>
    </w:p>
    <w:p w14:paraId="7CECABC5" w14:textId="77777777" w:rsidR="00A40BF8" w:rsidRPr="00A40BF8" w:rsidRDefault="00A40BF8" w:rsidP="00A40BF8">
      <w:pPr>
        <w:pStyle w:val="ListParagraph"/>
        <w:rPr>
          <w:rFonts w:ascii="Arial" w:hAnsi="Arial" w:cs="Arial"/>
          <w:color w:val="000000"/>
          <w:sz w:val="24"/>
          <w:szCs w:val="24"/>
        </w:rPr>
      </w:pPr>
    </w:p>
    <w:p w14:paraId="4CFC0F88" w14:textId="324BBC26" w:rsidR="00A40BF8" w:rsidRPr="00DF0D05" w:rsidRDefault="00A40BF8" w:rsidP="00FF5B25">
      <w:pPr>
        <w:pStyle w:val="ListParagraph"/>
        <w:numPr>
          <w:ilvl w:val="0"/>
          <w:numId w:val="21"/>
        </w:numPr>
        <w:autoSpaceDE w:val="0"/>
        <w:autoSpaceDN w:val="0"/>
        <w:adjustRightInd w:val="0"/>
        <w:spacing w:before="240" w:after="0" w:line="240" w:lineRule="auto"/>
        <w:rPr>
          <w:rFonts w:ascii="Arial" w:hAnsi="Arial" w:cs="Arial"/>
          <w:color w:val="000000"/>
          <w:sz w:val="24"/>
          <w:szCs w:val="24"/>
        </w:rPr>
      </w:pPr>
      <w:r>
        <w:rPr>
          <w:rFonts w:ascii="Arial" w:hAnsi="Arial" w:cs="Arial"/>
          <w:color w:val="000000"/>
          <w:sz w:val="24"/>
          <w:szCs w:val="24"/>
        </w:rPr>
        <w:t xml:space="preserve">To comply with requirements set out in legislation. </w:t>
      </w:r>
    </w:p>
    <w:p w14:paraId="0DDB5971" w14:textId="77777777" w:rsidR="00592B5A" w:rsidRPr="00DF0D05" w:rsidRDefault="00592B5A" w:rsidP="000D56CE">
      <w:pPr>
        <w:pStyle w:val="Default"/>
      </w:pPr>
    </w:p>
    <w:p w14:paraId="33030790" w14:textId="77777777" w:rsidR="006B4C12" w:rsidRPr="00DF0D05" w:rsidRDefault="006B4C12" w:rsidP="006B4C12">
      <w:pPr>
        <w:pStyle w:val="Default"/>
        <w:rPr>
          <w:b/>
          <w:bCs/>
          <w:color w:val="000000" w:themeColor="text1"/>
        </w:rPr>
      </w:pPr>
      <w:r w:rsidRPr="00DF0D05">
        <w:rPr>
          <w:b/>
          <w:bCs/>
          <w:color w:val="000000" w:themeColor="text1"/>
        </w:rPr>
        <w:t xml:space="preserve">What is the legal basis for processing your personal data? </w:t>
      </w:r>
    </w:p>
    <w:p w14:paraId="1645EC0B" w14:textId="77777777" w:rsidR="00D7271A" w:rsidRPr="00DF0D05" w:rsidRDefault="00D7271A" w:rsidP="00D7271A">
      <w:pPr>
        <w:pStyle w:val="Default"/>
        <w:rPr>
          <w:b/>
          <w:color w:val="auto"/>
        </w:rPr>
      </w:pPr>
    </w:p>
    <w:p w14:paraId="137D157A" w14:textId="77777777" w:rsidR="006B4C12" w:rsidRPr="00DF0D05" w:rsidRDefault="006B4C12" w:rsidP="006B4C12">
      <w:pPr>
        <w:pStyle w:val="Default"/>
      </w:pPr>
      <w:r w:rsidRPr="00DF0D05">
        <w:t xml:space="preserve">We will process personal data only when there is a legal basis by which to do so. </w:t>
      </w:r>
    </w:p>
    <w:p w14:paraId="40AD94A1" w14:textId="77777777" w:rsidR="006B4C12" w:rsidRPr="00DF0D05" w:rsidRDefault="006B4C12" w:rsidP="006B4C12">
      <w:pPr>
        <w:pStyle w:val="Default"/>
      </w:pPr>
    </w:p>
    <w:p w14:paraId="5E2BBDE0" w14:textId="77777777" w:rsidR="006B4C12" w:rsidRPr="00DF0D05" w:rsidRDefault="006B4C12" w:rsidP="006B4C12">
      <w:pPr>
        <w:pStyle w:val="Default"/>
      </w:pPr>
      <w:r w:rsidRPr="00DF0D05">
        <w:t xml:space="preserve">Where we would wish to process your personal data and there is not a legal basis by which to do so, we will contact you and ask you to provide consent prior to taking any further action. </w:t>
      </w:r>
    </w:p>
    <w:p w14:paraId="4F202EF6" w14:textId="77777777" w:rsidR="006B4C12" w:rsidRPr="00DF0D05" w:rsidRDefault="006B4C12" w:rsidP="006B4C12">
      <w:pPr>
        <w:pStyle w:val="Default"/>
      </w:pPr>
    </w:p>
    <w:p w14:paraId="20B6857C" w14:textId="77777777" w:rsidR="006B4C12" w:rsidRPr="00DF0D05" w:rsidRDefault="006B4C12" w:rsidP="006B4C12">
      <w:pPr>
        <w:pStyle w:val="Default"/>
      </w:pPr>
      <w:r w:rsidRPr="00DF0D05">
        <w:t xml:space="preserve">Further information in relation to the use of consent can be found </w:t>
      </w:r>
      <w:hyperlink r:id="rId9" w:history="1">
        <w:r w:rsidRPr="00DF0D05">
          <w:rPr>
            <w:rStyle w:val="Hyperlink"/>
          </w:rPr>
          <w:t>here</w:t>
        </w:r>
      </w:hyperlink>
      <w:r w:rsidRPr="00DF0D05">
        <w:t>.</w:t>
      </w:r>
    </w:p>
    <w:p w14:paraId="152BB207" w14:textId="77777777" w:rsidR="006B4C12" w:rsidRPr="00DF0D05" w:rsidRDefault="006B4C12" w:rsidP="006B4C12">
      <w:pPr>
        <w:pStyle w:val="Default"/>
      </w:pPr>
    </w:p>
    <w:p w14:paraId="48597110" w14:textId="77777777" w:rsidR="00D7271A" w:rsidRPr="00DF0D05" w:rsidRDefault="00133BBE" w:rsidP="00D7271A">
      <w:pPr>
        <w:pStyle w:val="Default"/>
        <w:rPr>
          <w:color w:val="auto"/>
        </w:rPr>
      </w:pPr>
      <w:r w:rsidRPr="00DF0D05">
        <w:rPr>
          <w:color w:val="auto"/>
        </w:rPr>
        <w:t>W</w:t>
      </w:r>
      <w:r w:rsidR="00D7271A" w:rsidRPr="00DF0D05">
        <w:rPr>
          <w:color w:val="auto"/>
        </w:rPr>
        <w:t xml:space="preserve">e will </w:t>
      </w:r>
      <w:r w:rsidR="006B4C12" w:rsidRPr="00DF0D05">
        <w:rPr>
          <w:color w:val="auto"/>
        </w:rPr>
        <w:t>process</w:t>
      </w:r>
      <w:r w:rsidR="00D7271A" w:rsidRPr="00DF0D05">
        <w:rPr>
          <w:color w:val="auto"/>
        </w:rPr>
        <w:t xml:space="preserve"> your personal information in the following circumstances: </w:t>
      </w:r>
    </w:p>
    <w:p w14:paraId="2A534755" w14:textId="77777777" w:rsidR="00D7271A" w:rsidRPr="00DF0D05" w:rsidRDefault="00D7271A" w:rsidP="00D7271A">
      <w:pPr>
        <w:pStyle w:val="Default"/>
        <w:rPr>
          <w:color w:val="auto"/>
        </w:rPr>
      </w:pPr>
    </w:p>
    <w:p w14:paraId="57E45D85" w14:textId="77777777" w:rsidR="00993B20" w:rsidRPr="00DF0D05" w:rsidRDefault="00993B20" w:rsidP="008B0B91">
      <w:pPr>
        <w:pStyle w:val="ListParagraph"/>
        <w:numPr>
          <w:ilvl w:val="0"/>
          <w:numId w:val="19"/>
        </w:numPr>
        <w:spacing w:after="0" w:line="240" w:lineRule="auto"/>
        <w:rPr>
          <w:rFonts w:ascii="Arial" w:hAnsi="Arial" w:cs="Arial"/>
          <w:sz w:val="24"/>
          <w:szCs w:val="24"/>
        </w:rPr>
      </w:pPr>
      <w:r w:rsidRPr="00DF0D05">
        <w:rPr>
          <w:rFonts w:ascii="Arial" w:hAnsi="Arial" w:cs="Arial"/>
          <w:bCs/>
          <w:sz w:val="24"/>
          <w:szCs w:val="24"/>
        </w:rPr>
        <w:t>Where it is</w:t>
      </w:r>
      <w:r w:rsidRPr="00DF0D05">
        <w:rPr>
          <w:rFonts w:ascii="Arial" w:hAnsi="Arial" w:cs="Arial"/>
          <w:sz w:val="24"/>
          <w:szCs w:val="24"/>
        </w:rPr>
        <w:t xml:space="preserve"> necessary for a contract we have entered into with you, or because you have asked us to take specific steps before entering into a contract.</w:t>
      </w:r>
    </w:p>
    <w:p w14:paraId="6EE4A8C1" w14:textId="77777777" w:rsidR="00993B20" w:rsidRPr="00DF0D05" w:rsidRDefault="00993B20" w:rsidP="00993B20">
      <w:pPr>
        <w:pStyle w:val="ListParagraph"/>
        <w:spacing w:after="0" w:line="240" w:lineRule="auto"/>
        <w:rPr>
          <w:rFonts w:ascii="Arial" w:eastAsia="Times New Roman" w:hAnsi="Arial" w:cs="Arial"/>
          <w:color w:val="333333"/>
          <w:sz w:val="24"/>
          <w:szCs w:val="24"/>
          <w:lang w:val="en" w:eastAsia="en-GB"/>
        </w:rPr>
      </w:pPr>
    </w:p>
    <w:p w14:paraId="552AF477" w14:textId="77777777" w:rsidR="008B0B91" w:rsidRPr="00DF0D05" w:rsidRDefault="008B0B91" w:rsidP="008B0B91">
      <w:pPr>
        <w:pStyle w:val="ListParagraph"/>
        <w:numPr>
          <w:ilvl w:val="0"/>
          <w:numId w:val="19"/>
        </w:numPr>
        <w:spacing w:after="0" w:line="240" w:lineRule="auto"/>
        <w:rPr>
          <w:rFonts w:ascii="Arial" w:eastAsia="Times New Roman" w:hAnsi="Arial" w:cs="Arial"/>
          <w:color w:val="333333"/>
          <w:sz w:val="24"/>
          <w:szCs w:val="24"/>
          <w:lang w:val="en" w:eastAsia="en-GB"/>
        </w:rPr>
      </w:pPr>
      <w:r w:rsidRPr="00DF0D05">
        <w:rPr>
          <w:rFonts w:ascii="Arial" w:eastAsia="Times New Roman" w:hAnsi="Arial" w:cs="Arial"/>
          <w:color w:val="333333"/>
          <w:sz w:val="24"/>
          <w:szCs w:val="24"/>
          <w:lang w:val="en" w:eastAsia="en-GB"/>
        </w:rPr>
        <w:t>In the exercise of our official authority, where it is necessary for us to perform a specific task in the public interest that is set out in law (public task)</w:t>
      </w:r>
      <w:r w:rsidR="00401D35" w:rsidRPr="00DF0D05">
        <w:rPr>
          <w:rFonts w:ascii="Arial" w:eastAsia="Times New Roman" w:hAnsi="Arial" w:cs="Arial"/>
          <w:color w:val="333333"/>
          <w:sz w:val="24"/>
          <w:szCs w:val="24"/>
          <w:lang w:val="en" w:eastAsia="en-GB"/>
        </w:rPr>
        <w:t>;</w:t>
      </w:r>
    </w:p>
    <w:p w14:paraId="6BF158E9" w14:textId="77777777" w:rsidR="008B0B91" w:rsidRPr="00DF0D05" w:rsidRDefault="008B0B91" w:rsidP="008B0B91">
      <w:pPr>
        <w:pStyle w:val="ListParagraph"/>
        <w:spacing w:after="0" w:line="240" w:lineRule="auto"/>
        <w:rPr>
          <w:rFonts w:ascii="Arial" w:eastAsia="Times New Roman" w:hAnsi="Arial" w:cs="Arial"/>
          <w:color w:val="333333"/>
          <w:sz w:val="24"/>
          <w:szCs w:val="24"/>
          <w:lang w:val="en" w:eastAsia="en-GB"/>
        </w:rPr>
      </w:pPr>
    </w:p>
    <w:p w14:paraId="24ECE120" w14:textId="77777777" w:rsidR="006B4C12" w:rsidRPr="00DF0D05" w:rsidRDefault="006B4C12" w:rsidP="006B4C12">
      <w:pPr>
        <w:pStyle w:val="ListParagraph"/>
        <w:numPr>
          <w:ilvl w:val="0"/>
          <w:numId w:val="19"/>
        </w:numPr>
        <w:spacing w:after="0" w:line="240" w:lineRule="auto"/>
        <w:rPr>
          <w:rFonts w:ascii="Arial" w:eastAsia="Times New Roman" w:hAnsi="Arial" w:cs="Arial"/>
          <w:color w:val="333333"/>
          <w:sz w:val="24"/>
          <w:szCs w:val="24"/>
          <w:lang w:val="en" w:eastAsia="en-GB"/>
        </w:rPr>
      </w:pPr>
      <w:r w:rsidRPr="00DF0D05">
        <w:rPr>
          <w:rFonts w:ascii="Arial" w:eastAsia="Times New Roman" w:hAnsi="Arial" w:cs="Arial"/>
          <w:color w:val="333333"/>
          <w:sz w:val="24"/>
          <w:szCs w:val="24"/>
          <w:lang w:val="en" w:eastAsia="en-GB"/>
        </w:rPr>
        <w:t>Where it is necessary for us to comply with a legal obligation;</w:t>
      </w:r>
    </w:p>
    <w:p w14:paraId="2E85537B" w14:textId="77777777" w:rsidR="004C7B79" w:rsidRPr="00DF0D05" w:rsidRDefault="004C7B79" w:rsidP="004C7B79">
      <w:pPr>
        <w:pStyle w:val="ListParagraph"/>
        <w:rPr>
          <w:rFonts w:ascii="Arial" w:eastAsia="Times New Roman" w:hAnsi="Arial" w:cs="Arial"/>
          <w:color w:val="333333"/>
          <w:sz w:val="24"/>
          <w:szCs w:val="24"/>
          <w:lang w:val="en" w:eastAsia="en-GB"/>
        </w:rPr>
      </w:pPr>
    </w:p>
    <w:p w14:paraId="4BE05AC4" w14:textId="77777777" w:rsidR="006B4C12" w:rsidRPr="00DF0D05" w:rsidRDefault="008B0B91" w:rsidP="008B7746">
      <w:pPr>
        <w:pStyle w:val="ListParagraph"/>
        <w:numPr>
          <w:ilvl w:val="0"/>
          <w:numId w:val="19"/>
        </w:numPr>
        <w:spacing w:after="0" w:line="240" w:lineRule="auto"/>
        <w:rPr>
          <w:rFonts w:ascii="Arial" w:eastAsia="Times New Roman" w:hAnsi="Arial" w:cs="Arial"/>
          <w:color w:val="333333"/>
          <w:sz w:val="24"/>
          <w:szCs w:val="24"/>
          <w:lang w:val="en" w:eastAsia="en-GB"/>
        </w:rPr>
      </w:pPr>
      <w:r w:rsidRPr="00DF0D05">
        <w:rPr>
          <w:rFonts w:ascii="Arial" w:eastAsia="Times New Roman" w:hAnsi="Arial" w:cs="Arial"/>
          <w:color w:val="333333"/>
          <w:sz w:val="24"/>
          <w:szCs w:val="24"/>
          <w:lang w:val="en" w:eastAsia="en-GB"/>
        </w:rPr>
        <w:lastRenderedPageBreak/>
        <w:t>Where the processing is necessary for the purposes of our legitimate interests or those of a third party (except where such interests are overridden by your interests or fundamental rights and freedoms which require protection of personal data</w:t>
      </w:r>
      <w:r w:rsidR="0023004F" w:rsidRPr="00DF0D05">
        <w:rPr>
          <w:rFonts w:ascii="Arial" w:eastAsia="Times New Roman" w:hAnsi="Arial" w:cs="Arial"/>
          <w:color w:val="333333"/>
          <w:sz w:val="24"/>
          <w:szCs w:val="24"/>
          <w:lang w:val="en" w:eastAsia="en-GB"/>
        </w:rPr>
        <w:t>)</w:t>
      </w:r>
      <w:r w:rsidR="00401D35" w:rsidRPr="00DF0D05">
        <w:rPr>
          <w:rFonts w:ascii="Arial" w:eastAsia="Times New Roman" w:hAnsi="Arial" w:cs="Arial"/>
          <w:color w:val="333333"/>
          <w:sz w:val="24"/>
          <w:szCs w:val="24"/>
          <w:lang w:val="en" w:eastAsia="en-GB"/>
        </w:rPr>
        <w:t>;</w:t>
      </w:r>
    </w:p>
    <w:p w14:paraId="7906FD2C" w14:textId="77777777" w:rsidR="009A66BF" w:rsidRPr="00DF0D05" w:rsidRDefault="009A66BF" w:rsidP="009A66BF">
      <w:pPr>
        <w:pStyle w:val="ListParagraph"/>
        <w:rPr>
          <w:rFonts w:ascii="Arial" w:eastAsia="Times New Roman" w:hAnsi="Arial" w:cs="Arial"/>
          <w:color w:val="333333"/>
          <w:sz w:val="24"/>
          <w:szCs w:val="24"/>
          <w:lang w:val="en" w:eastAsia="en-GB"/>
        </w:rPr>
      </w:pPr>
    </w:p>
    <w:p w14:paraId="1C2B7760" w14:textId="77777777" w:rsidR="006B4C12" w:rsidRPr="00DF0D05" w:rsidRDefault="006B4C12" w:rsidP="006B4C12">
      <w:pPr>
        <w:pStyle w:val="ListParagraph"/>
        <w:numPr>
          <w:ilvl w:val="0"/>
          <w:numId w:val="19"/>
        </w:numPr>
        <w:spacing w:after="0" w:line="240" w:lineRule="auto"/>
        <w:rPr>
          <w:rFonts w:ascii="Arial" w:eastAsia="Times New Roman" w:hAnsi="Arial" w:cs="Arial"/>
          <w:color w:val="333333"/>
          <w:sz w:val="24"/>
          <w:szCs w:val="24"/>
          <w:lang w:val="en" w:eastAsia="en-GB"/>
        </w:rPr>
      </w:pPr>
      <w:r w:rsidRPr="00DF0D05">
        <w:rPr>
          <w:rFonts w:ascii="Arial" w:eastAsia="Times New Roman" w:hAnsi="Arial" w:cs="Arial"/>
          <w:color w:val="333333"/>
          <w:sz w:val="24"/>
          <w:szCs w:val="24"/>
          <w:lang w:val="en" w:eastAsia="en-GB"/>
        </w:rPr>
        <w:t>Where you have freely provided your specific, informed and unambiguous consent for particular purposes;</w:t>
      </w:r>
    </w:p>
    <w:p w14:paraId="4A8F510D" w14:textId="77777777" w:rsidR="006B4C12" w:rsidRPr="00DF0D05" w:rsidRDefault="006B4C12" w:rsidP="006B4C12">
      <w:pPr>
        <w:spacing w:after="0" w:line="240" w:lineRule="auto"/>
        <w:rPr>
          <w:rFonts w:ascii="Arial" w:eastAsia="Times New Roman" w:hAnsi="Arial" w:cs="Arial"/>
          <w:color w:val="333333"/>
          <w:sz w:val="24"/>
          <w:szCs w:val="24"/>
          <w:lang w:val="en" w:eastAsia="en-GB"/>
        </w:rPr>
      </w:pPr>
    </w:p>
    <w:p w14:paraId="77253BE2" w14:textId="77777777" w:rsidR="00133BBE" w:rsidRPr="00DF0D05" w:rsidRDefault="006B4C12" w:rsidP="00133BBE">
      <w:pPr>
        <w:spacing w:after="0" w:line="240" w:lineRule="auto"/>
        <w:rPr>
          <w:rFonts w:ascii="Arial" w:eastAsia="Times New Roman" w:hAnsi="Arial" w:cs="Arial"/>
          <w:color w:val="333333"/>
          <w:sz w:val="24"/>
          <w:szCs w:val="24"/>
          <w:lang w:val="en" w:eastAsia="en-GB"/>
        </w:rPr>
      </w:pPr>
      <w:r w:rsidRPr="00DF0D05">
        <w:rPr>
          <w:rFonts w:ascii="Arial" w:eastAsia="Times New Roman" w:hAnsi="Arial" w:cs="Arial"/>
          <w:color w:val="333333"/>
          <w:sz w:val="24"/>
          <w:szCs w:val="24"/>
          <w:lang w:val="en" w:eastAsia="en-GB"/>
        </w:rPr>
        <w:t>We may also process your personal information in the following situations</w:t>
      </w:r>
      <w:r w:rsidR="008B0B91" w:rsidRPr="00DF0D05">
        <w:rPr>
          <w:rFonts w:ascii="Arial" w:eastAsia="Times New Roman" w:hAnsi="Arial" w:cs="Arial"/>
          <w:color w:val="333333"/>
          <w:sz w:val="24"/>
          <w:szCs w:val="24"/>
          <w:lang w:val="en" w:eastAsia="en-GB"/>
        </w:rPr>
        <w:t>, which will hopefully be rare:</w:t>
      </w:r>
    </w:p>
    <w:p w14:paraId="6A7736F9" w14:textId="77777777" w:rsidR="00133BBE" w:rsidRPr="00DF0D05" w:rsidRDefault="00133BBE" w:rsidP="00133BBE">
      <w:pPr>
        <w:spacing w:after="0" w:line="240" w:lineRule="auto"/>
        <w:rPr>
          <w:rFonts w:ascii="Arial" w:eastAsia="Times New Roman" w:hAnsi="Arial" w:cs="Arial"/>
          <w:color w:val="333333"/>
          <w:sz w:val="24"/>
          <w:szCs w:val="24"/>
          <w:lang w:val="en" w:eastAsia="en-GB"/>
        </w:rPr>
      </w:pPr>
    </w:p>
    <w:p w14:paraId="7A84E19E" w14:textId="77777777" w:rsidR="009C3A78" w:rsidRPr="00DF0D05" w:rsidRDefault="006B4C12" w:rsidP="009C3A78">
      <w:pPr>
        <w:pStyle w:val="ListParagraph"/>
        <w:numPr>
          <w:ilvl w:val="0"/>
          <w:numId w:val="23"/>
        </w:numPr>
        <w:spacing w:after="0" w:line="240" w:lineRule="auto"/>
        <w:rPr>
          <w:rFonts w:ascii="Arial" w:eastAsia="Times New Roman" w:hAnsi="Arial" w:cs="Arial"/>
          <w:color w:val="333333"/>
          <w:sz w:val="24"/>
          <w:szCs w:val="24"/>
          <w:lang w:val="en" w:eastAsia="en-GB"/>
        </w:rPr>
      </w:pPr>
      <w:r w:rsidRPr="00DF0D05">
        <w:rPr>
          <w:rFonts w:ascii="Arial" w:eastAsia="Times New Roman" w:hAnsi="Arial" w:cs="Arial"/>
          <w:color w:val="333333"/>
          <w:sz w:val="24"/>
          <w:szCs w:val="24"/>
          <w:lang w:val="en" w:eastAsia="en-GB"/>
        </w:rPr>
        <w:t>Where we need to protect your interests (or someone else's interests), such as in a medical emergency.</w:t>
      </w:r>
    </w:p>
    <w:p w14:paraId="56D07191" w14:textId="77777777" w:rsidR="00401D35" w:rsidRPr="00DF0D05" w:rsidRDefault="00401D35" w:rsidP="00401D35">
      <w:pPr>
        <w:pStyle w:val="ListParagraph"/>
        <w:spacing w:after="0" w:line="240" w:lineRule="auto"/>
        <w:rPr>
          <w:rFonts w:ascii="Arial" w:eastAsia="Times New Roman" w:hAnsi="Arial" w:cs="Arial"/>
          <w:color w:val="333333"/>
          <w:sz w:val="24"/>
          <w:szCs w:val="24"/>
          <w:lang w:val="en" w:eastAsia="en-GB"/>
        </w:rPr>
      </w:pPr>
    </w:p>
    <w:p w14:paraId="15A1BB98" w14:textId="77777777" w:rsidR="009C3A78" w:rsidRPr="00DF0D05" w:rsidRDefault="009C3A78" w:rsidP="00401D35">
      <w:pPr>
        <w:spacing w:after="0" w:line="240" w:lineRule="auto"/>
        <w:rPr>
          <w:rFonts w:ascii="Arial" w:eastAsia="Times New Roman" w:hAnsi="Arial" w:cs="Arial"/>
          <w:b/>
          <w:color w:val="333333"/>
          <w:sz w:val="24"/>
          <w:szCs w:val="24"/>
          <w:lang w:val="en" w:eastAsia="en-GB"/>
        </w:rPr>
      </w:pPr>
      <w:r w:rsidRPr="00DF0D05">
        <w:rPr>
          <w:rFonts w:ascii="Arial" w:eastAsia="Times New Roman" w:hAnsi="Arial" w:cs="Arial"/>
          <w:b/>
          <w:color w:val="333333"/>
          <w:sz w:val="24"/>
          <w:szCs w:val="24"/>
          <w:lang w:val="en" w:eastAsia="en-GB"/>
        </w:rPr>
        <w:t xml:space="preserve">Legitimate interest </w:t>
      </w:r>
    </w:p>
    <w:p w14:paraId="78A6699E" w14:textId="77777777" w:rsidR="00401D35" w:rsidRPr="00DF0D05" w:rsidRDefault="00401D35" w:rsidP="00401D35">
      <w:pPr>
        <w:spacing w:after="0" w:line="240" w:lineRule="auto"/>
        <w:rPr>
          <w:rFonts w:ascii="Arial" w:eastAsia="Times New Roman" w:hAnsi="Arial" w:cs="Arial"/>
          <w:color w:val="333333"/>
          <w:sz w:val="24"/>
          <w:szCs w:val="24"/>
          <w:lang w:val="en" w:eastAsia="en-GB"/>
        </w:rPr>
      </w:pPr>
    </w:p>
    <w:p w14:paraId="232EC378" w14:textId="77777777" w:rsidR="009C3A78" w:rsidRPr="00DF0D05" w:rsidRDefault="009C3A78" w:rsidP="00401D35">
      <w:pPr>
        <w:spacing w:after="0" w:line="240" w:lineRule="auto"/>
        <w:rPr>
          <w:rFonts w:ascii="Arial" w:eastAsia="Times New Roman" w:hAnsi="Arial" w:cs="Arial"/>
          <w:color w:val="333333"/>
          <w:sz w:val="24"/>
          <w:szCs w:val="24"/>
          <w:lang w:val="en" w:eastAsia="en-GB"/>
        </w:rPr>
      </w:pPr>
      <w:r w:rsidRPr="00DF0D05">
        <w:rPr>
          <w:rFonts w:ascii="Arial" w:eastAsia="Times New Roman" w:hAnsi="Arial" w:cs="Arial"/>
          <w:color w:val="333333"/>
          <w:sz w:val="24"/>
          <w:szCs w:val="24"/>
          <w:lang w:val="en" w:eastAsia="en-GB"/>
        </w:rPr>
        <w:t xml:space="preserve">When we rely on legitimate interest to process your personal data, we are required to demonstrate that we have fully considered your rights and interests in the processing of your data, and that we have balanced your interests with ours. </w:t>
      </w:r>
      <w:r w:rsidR="007E0E5B" w:rsidRPr="00DF0D05">
        <w:rPr>
          <w:rFonts w:ascii="Arial" w:eastAsia="Times New Roman" w:hAnsi="Arial" w:cs="Arial"/>
          <w:color w:val="333333"/>
          <w:sz w:val="24"/>
          <w:szCs w:val="24"/>
          <w:lang w:val="en" w:eastAsia="en-GB"/>
        </w:rPr>
        <w:t xml:space="preserve">The associated legitimate interest assessment </w:t>
      </w:r>
      <w:r w:rsidR="0023004F" w:rsidRPr="00DF0D05">
        <w:rPr>
          <w:rFonts w:ascii="Arial" w:eastAsia="Times New Roman" w:hAnsi="Arial" w:cs="Arial"/>
          <w:color w:val="333333"/>
          <w:sz w:val="24"/>
          <w:szCs w:val="24"/>
          <w:lang w:val="en" w:eastAsia="en-GB"/>
        </w:rPr>
        <w:t xml:space="preserve">that we have undertaken </w:t>
      </w:r>
      <w:r w:rsidR="007E0E5B" w:rsidRPr="00DF0D05">
        <w:rPr>
          <w:rFonts w:ascii="Arial" w:eastAsia="Times New Roman" w:hAnsi="Arial" w:cs="Arial"/>
          <w:color w:val="333333"/>
          <w:sz w:val="24"/>
          <w:szCs w:val="24"/>
          <w:lang w:val="en" w:eastAsia="en-GB"/>
        </w:rPr>
        <w:t xml:space="preserve">can be </w:t>
      </w:r>
      <w:r w:rsidR="00026700" w:rsidRPr="00DF0D05">
        <w:rPr>
          <w:rFonts w:ascii="Arial" w:eastAsia="Times New Roman" w:hAnsi="Arial" w:cs="Arial"/>
          <w:color w:val="333333"/>
          <w:sz w:val="24"/>
          <w:szCs w:val="24"/>
          <w:lang w:val="en" w:eastAsia="en-GB"/>
        </w:rPr>
        <w:t xml:space="preserve">located </w:t>
      </w:r>
      <w:r w:rsidR="00026700" w:rsidRPr="00DF0D05">
        <w:rPr>
          <w:rStyle w:val="Hyperlink"/>
          <w:rFonts w:ascii="Arial" w:eastAsia="Times New Roman" w:hAnsi="Arial" w:cs="Arial"/>
          <w:sz w:val="24"/>
          <w:szCs w:val="24"/>
          <w:lang w:val="en" w:eastAsia="en-GB"/>
        </w:rPr>
        <w:t>here</w:t>
      </w:r>
      <w:r w:rsidR="00026700" w:rsidRPr="00DF0D05">
        <w:rPr>
          <w:rFonts w:ascii="Arial" w:eastAsia="Times New Roman" w:hAnsi="Arial" w:cs="Arial"/>
          <w:color w:val="333333"/>
          <w:sz w:val="24"/>
          <w:szCs w:val="24"/>
          <w:lang w:val="en" w:eastAsia="en-GB"/>
        </w:rPr>
        <w:t>.</w:t>
      </w:r>
    </w:p>
    <w:p w14:paraId="540D89D1" w14:textId="77777777" w:rsidR="00FF193A" w:rsidRPr="00DF0D05" w:rsidRDefault="00FF193A" w:rsidP="00401D35">
      <w:pPr>
        <w:spacing w:after="0" w:line="240" w:lineRule="auto"/>
        <w:rPr>
          <w:rFonts w:ascii="Arial" w:eastAsia="Times New Roman" w:hAnsi="Arial" w:cs="Arial"/>
          <w:color w:val="333333"/>
          <w:sz w:val="24"/>
          <w:szCs w:val="24"/>
          <w:lang w:val="en" w:eastAsia="en-GB"/>
        </w:rPr>
      </w:pPr>
    </w:p>
    <w:p w14:paraId="266CEBBF" w14:textId="77777777" w:rsidR="00141A73" w:rsidRPr="00DF0D05" w:rsidRDefault="00141A73" w:rsidP="00141A73">
      <w:pPr>
        <w:pStyle w:val="Default"/>
        <w:rPr>
          <w:b/>
          <w:color w:val="auto"/>
        </w:rPr>
      </w:pPr>
      <w:r w:rsidRPr="00DF0D05">
        <w:rPr>
          <w:b/>
          <w:color w:val="auto"/>
        </w:rPr>
        <w:t>How we use particularly sensitive personal information</w:t>
      </w:r>
      <w:r w:rsidR="00F12234" w:rsidRPr="00DF0D05">
        <w:rPr>
          <w:b/>
          <w:color w:val="auto"/>
        </w:rPr>
        <w:t xml:space="preserve"> and criminal offence data</w:t>
      </w:r>
    </w:p>
    <w:p w14:paraId="3B9CC98A" w14:textId="77777777" w:rsidR="007325BE" w:rsidRPr="00DF0D05" w:rsidRDefault="007325BE" w:rsidP="00141A73">
      <w:pPr>
        <w:pStyle w:val="Default"/>
      </w:pPr>
    </w:p>
    <w:p w14:paraId="08EC9418" w14:textId="77777777" w:rsidR="00F12234" w:rsidRPr="00DF0D05" w:rsidRDefault="00F12234" w:rsidP="00141A73">
      <w:pPr>
        <w:pStyle w:val="Default"/>
      </w:pPr>
      <w:r w:rsidRPr="00DF0D05">
        <w:t>P</w:t>
      </w:r>
      <w:r w:rsidR="00141A73" w:rsidRPr="00DF0D05">
        <w:t xml:space="preserve">articularly sensitive personal information </w:t>
      </w:r>
      <w:r w:rsidRPr="00DF0D05">
        <w:t xml:space="preserve">(special category data) </w:t>
      </w:r>
      <w:r w:rsidR="00141A73" w:rsidRPr="00DF0D05">
        <w:t>require</w:t>
      </w:r>
      <w:r w:rsidRPr="00DF0D05">
        <w:t>s</w:t>
      </w:r>
      <w:r w:rsidR="00141A73" w:rsidRPr="00DF0D05">
        <w:t xml:space="preserve"> higher levels of protection. We need to have further justification for collecting, storing and using this type of personal information. </w:t>
      </w:r>
    </w:p>
    <w:p w14:paraId="76FA11D7" w14:textId="77777777" w:rsidR="00F12234" w:rsidRPr="00DF0D05" w:rsidRDefault="00F12234" w:rsidP="00141A73">
      <w:pPr>
        <w:pStyle w:val="Default"/>
      </w:pPr>
    </w:p>
    <w:p w14:paraId="728B5CFD" w14:textId="77777777" w:rsidR="00F12234" w:rsidRPr="00DF0D05" w:rsidRDefault="00F12234" w:rsidP="00141A73">
      <w:pPr>
        <w:pStyle w:val="Default"/>
      </w:pPr>
      <w:r w:rsidRPr="00DF0D05">
        <w:t xml:space="preserve">Special category data is personal data that reveals: </w:t>
      </w:r>
    </w:p>
    <w:p w14:paraId="677B47B9" w14:textId="77777777" w:rsidR="00F12234" w:rsidRPr="00DF0D05" w:rsidRDefault="00F12234" w:rsidP="00F12234">
      <w:pPr>
        <w:numPr>
          <w:ilvl w:val="0"/>
          <w:numId w:val="26"/>
        </w:numPr>
        <w:spacing w:before="100" w:beforeAutospacing="1" w:after="100" w:afterAutospacing="1" w:line="240" w:lineRule="auto"/>
        <w:ind w:left="851"/>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Racial or ethnic origin;</w:t>
      </w:r>
    </w:p>
    <w:p w14:paraId="7F7B811C" w14:textId="77777777" w:rsidR="00F12234" w:rsidRPr="00DF0D05" w:rsidRDefault="00F12234" w:rsidP="00F12234">
      <w:pPr>
        <w:numPr>
          <w:ilvl w:val="0"/>
          <w:numId w:val="26"/>
        </w:numPr>
        <w:spacing w:before="100" w:beforeAutospacing="1" w:after="100" w:afterAutospacing="1" w:line="240" w:lineRule="auto"/>
        <w:ind w:left="851"/>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Political opinions;</w:t>
      </w:r>
    </w:p>
    <w:p w14:paraId="40150782" w14:textId="77777777" w:rsidR="00F12234" w:rsidRPr="00DF0D05" w:rsidRDefault="00F12234" w:rsidP="00F12234">
      <w:pPr>
        <w:numPr>
          <w:ilvl w:val="0"/>
          <w:numId w:val="26"/>
        </w:numPr>
        <w:spacing w:before="100" w:beforeAutospacing="1" w:after="100" w:afterAutospacing="1" w:line="240" w:lineRule="auto"/>
        <w:ind w:left="851"/>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Religious or philosophical beliefs;</w:t>
      </w:r>
    </w:p>
    <w:p w14:paraId="01CDD548" w14:textId="77777777" w:rsidR="00F12234" w:rsidRPr="00DF0D05" w:rsidRDefault="00F12234" w:rsidP="00F12234">
      <w:pPr>
        <w:numPr>
          <w:ilvl w:val="0"/>
          <w:numId w:val="26"/>
        </w:numPr>
        <w:spacing w:before="100" w:beforeAutospacing="1" w:after="100" w:afterAutospacing="1" w:line="240" w:lineRule="auto"/>
        <w:ind w:left="851"/>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Trade union membership;</w:t>
      </w:r>
    </w:p>
    <w:p w14:paraId="507BD078" w14:textId="77777777" w:rsidR="00F12234" w:rsidRPr="00DF0D05" w:rsidRDefault="00F12234" w:rsidP="00F12234">
      <w:pPr>
        <w:numPr>
          <w:ilvl w:val="0"/>
          <w:numId w:val="26"/>
        </w:numPr>
        <w:spacing w:before="100" w:beforeAutospacing="1" w:after="100" w:afterAutospacing="1" w:line="240" w:lineRule="auto"/>
        <w:ind w:left="851"/>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Genetic data;</w:t>
      </w:r>
    </w:p>
    <w:p w14:paraId="38F976F8" w14:textId="77777777" w:rsidR="00F12234" w:rsidRPr="00DF0D05" w:rsidRDefault="00F12234" w:rsidP="00F12234">
      <w:pPr>
        <w:numPr>
          <w:ilvl w:val="0"/>
          <w:numId w:val="26"/>
        </w:numPr>
        <w:spacing w:before="100" w:beforeAutospacing="1" w:after="100" w:afterAutospacing="1" w:line="240" w:lineRule="auto"/>
        <w:ind w:left="851"/>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Biometric data for the purpose of uniquely identifying a natural person;</w:t>
      </w:r>
    </w:p>
    <w:p w14:paraId="5555DDBC" w14:textId="77777777" w:rsidR="00F12234" w:rsidRPr="00DF0D05" w:rsidRDefault="00F12234" w:rsidP="00F12234">
      <w:pPr>
        <w:numPr>
          <w:ilvl w:val="0"/>
          <w:numId w:val="26"/>
        </w:numPr>
        <w:spacing w:before="100" w:beforeAutospacing="1" w:after="100" w:afterAutospacing="1" w:line="240" w:lineRule="auto"/>
        <w:ind w:left="851"/>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Data concerning health; or</w:t>
      </w:r>
    </w:p>
    <w:p w14:paraId="5A2866BD" w14:textId="77777777" w:rsidR="00F12234" w:rsidRPr="00DF0D05" w:rsidRDefault="00F12234" w:rsidP="00F12234">
      <w:pPr>
        <w:numPr>
          <w:ilvl w:val="0"/>
          <w:numId w:val="26"/>
        </w:numPr>
        <w:spacing w:before="100" w:beforeAutospacing="1" w:after="100" w:afterAutospacing="1" w:line="240" w:lineRule="auto"/>
        <w:ind w:left="851"/>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Data concerning a natural person’s sex life or sexual orientation.</w:t>
      </w:r>
    </w:p>
    <w:p w14:paraId="5AFA3AA6" w14:textId="77777777" w:rsidR="00020CAD" w:rsidRPr="00DF0D05" w:rsidRDefault="00F12234" w:rsidP="00020CAD">
      <w:pPr>
        <w:spacing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 xml:space="preserve">Criminal offence data relates to information about criminal convictions and offences or related security measures and includes personal data relating to the alleged commission of offences or proceedings for an offence committed or alleged to have been committed, including sentencing. </w:t>
      </w:r>
    </w:p>
    <w:p w14:paraId="4CA8D1EA" w14:textId="77777777" w:rsidR="00020CAD" w:rsidRPr="00DF0D05" w:rsidRDefault="00020CAD" w:rsidP="00020CAD">
      <w:pPr>
        <w:spacing w:line="240" w:lineRule="auto"/>
        <w:rPr>
          <w:rFonts w:ascii="Arial" w:eastAsia="Times New Roman" w:hAnsi="Arial" w:cs="Arial"/>
          <w:color w:val="000000" w:themeColor="text1"/>
          <w:sz w:val="24"/>
          <w:szCs w:val="24"/>
          <w:lang w:val="en" w:eastAsia="en-GB"/>
        </w:rPr>
      </w:pPr>
      <w:r w:rsidRPr="00DF0D05">
        <w:rPr>
          <w:rFonts w:ascii="Arial" w:hAnsi="Arial" w:cs="Arial"/>
          <w:color w:val="000000" w:themeColor="text1"/>
          <w:sz w:val="24"/>
          <w:szCs w:val="24"/>
        </w:rPr>
        <w:t>Where the information we process is special category data, the additional bases for processing that we rely on are:</w:t>
      </w:r>
    </w:p>
    <w:p w14:paraId="0389CF29" w14:textId="77777777" w:rsidR="00020CAD" w:rsidRPr="00DF0D05" w:rsidRDefault="00020CAD" w:rsidP="00020CAD">
      <w:pPr>
        <w:pStyle w:val="ListParagraph"/>
        <w:numPr>
          <w:ilvl w:val="0"/>
          <w:numId w:val="28"/>
        </w:num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 xml:space="preserve">Article 9(2)(a) – </w:t>
      </w:r>
      <w:r w:rsidRPr="00DF0D05">
        <w:rPr>
          <w:rFonts w:ascii="Arial" w:hAnsi="Arial" w:cs="Arial"/>
          <w:sz w:val="24"/>
          <w:szCs w:val="24"/>
        </w:rPr>
        <w:t>the data subject has given their explicit consent to the processing of the personal data for one or more specified purposes;</w:t>
      </w:r>
    </w:p>
    <w:p w14:paraId="58DD0081" w14:textId="77777777"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lastRenderedPageBreak/>
        <w:t>In circumstances where we seek consent, we make sure that the consent is unambiguous and for one or more specified purposes, is given by an affirmative action and is recorded as the condition for processing.</w:t>
      </w:r>
    </w:p>
    <w:p w14:paraId="31693FF0" w14:textId="77777777"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Examples of our processing include dietary requirements when attending events.</w:t>
      </w:r>
    </w:p>
    <w:p w14:paraId="2DC6A352" w14:textId="77777777" w:rsidR="00020CAD" w:rsidRPr="00DF0D05" w:rsidRDefault="00020CAD" w:rsidP="00020CAD">
      <w:pPr>
        <w:pStyle w:val="ListParagraph"/>
        <w:numPr>
          <w:ilvl w:val="0"/>
          <w:numId w:val="28"/>
        </w:num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Article 9(2)(b) – where processing is necessary for the purposes of performing or exercising obligations or rights which are imposed or conferred by law on us or the data subject in connection with employment, social security or social protection.</w:t>
      </w:r>
    </w:p>
    <w:p w14:paraId="38743F0E" w14:textId="77777777"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Examples of our processing include sickness absences, political activity declarations, and reasonable adjustments.</w:t>
      </w:r>
    </w:p>
    <w:p w14:paraId="5EA3D3C0" w14:textId="77777777" w:rsidR="00020CAD" w:rsidRPr="00DF0D05" w:rsidRDefault="00020CAD" w:rsidP="00020CAD">
      <w:pPr>
        <w:pStyle w:val="ListParagraph"/>
        <w:numPr>
          <w:ilvl w:val="0"/>
          <w:numId w:val="28"/>
        </w:num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Article 9(2)(c) – where processing is necessary to protect the vital interests of the data subject or of another natural person.</w:t>
      </w:r>
    </w:p>
    <w:p w14:paraId="4DFF5A85" w14:textId="77777777"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 xml:space="preserve">An example of our processing would be using health information about a </w:t>
      </w:r>
      <w:r w:rsidR="00B65BBB" w:rsidRPr="00DF0D05">
        <w:rPr>
          <w:rFonts w:ascii="Arial" w:eastAsia="Times New Roman" w:hAnsi="Arial" w:cs="Arial"/>
          <w:color w:val="000000"/>
          <w:sz w:val="24"/>
          <w:szCs w:val="24"/>
          <w:lang w:val="en" w:eastAsia="en-GB"/>
        </w:rPr>
        <w:t>member of staff</w:t>
      </w:r>
      <w:r w:rsidRPr="00DF0D05">
        <w:rPr>
          <w:rFonts w:ascii="Arial" w:eastAsia="Times New Roman" w:hAnsi="Arial" w:cs="Arial"/>
          <w:color w:val="000000"/>
          <w:sz w:val="24"/>
          <w:szCs w:val="24"/>
          <w:lang w:val="en" w:eastAsia="en-GB"/>
        </w:rPr>
        <w:t xml:space="preserve"> in a medical emergency.  </w:t>
      </w:r>
    </w:p>
    <w:p w14:paraId="58407E20" w14:textId="77777777" w:rsidR="00020CAD" w:rsidRPr="00DF0D05" w:rsidRDefault="00020CAD" w:rsidP="00020CAD">
      <w:pPr>
        <w:pStyle w:val="Default"/>
        <w:numPr>
          <w:ilvl w:val="0"/>
          <w:numId w:val="28"/>
        </w:numPr>
      </w:pPr>
      <w:r w:rsidRPr="00DF0D05">
        <w:t xml:space="preserve">Article 9(2) (e) – the data subject has already made the personal data public. </w:t>
      </w:r>
    </w:p>
    <w:p w14:paraId="3D337B59" w14:textId="77777777" w:rsidR="00020CAD" w:rsidRPr="00DF0D05" w:rsidRDefault="00020CAD" w:rsidP="00020CAD">
      <w:pPr>
        <w:pStyle w:val="Default"/>
      </w:pPr>
    </w:p>
    <w:p w14:paraId="7B0FEA7B" w14:textId="77777777" w:rsidR="00020CAD" w:rsidRPr="00DF0D05" w:rsidRDefault="00020CAD" w:rsidP="00020CAD">
      <w:pPr>
        <w:pStyle w:val="Default"/>
      </w:pPr>
      <w:r w:rsidRPr="00DF0D05">
        <w:t>Where the data subject has themselves put their personal data into the public domain, for example, on their own social media account.</w:t>
      </w:r>
    </w:p>
    <w:p w14:paraId="2CA37921" w14:textId="77777777" w:rsidR="00020CAD" w:rsidRPr="00DF0D05" w:rsidRDefault="00020CAD" w:rsidP="00020CAD">
      <w:pPr>
        <w:pStyle w:val="Default"/>
        <w:ind w:left="1145"/>
      </w:pPr>
    </w:p>
    <w:p w14:paraId="166AB7FD" w14:textId="77777777" w:rsidR="00020CAD" w:rsidRPr="00DF0D05" w:rsidRDefault="00020CAD" w:rsidP="00020CAD">
      <w:pPr>
        <w:pStyle w:val="Default"/>
      </w:pPr>
      <w:r w:rsidRPr="00DF0D05">
        <w:t xml:space="preserve">The further legal bases on which we may rely for the processing of criminal offence data are as in the Data Protection Act 2018, Schedule 1, parts 1, 2 and 3: </w:t>
      </w:r>
    </w:p>
    <w:p w14:paraId="172125F3" w14:textId="77777777" w:rsidR="00020CAD" w:rsidRPr="00DF0D05" w:rsidRDefault="00020CAD" w:rsidP="00020CAD">
      <w:pPr>
        <w:pStyle w:val="Default"/>
      </w:pPr>
    </w:p>
    <w:p w14:paraId="6DB9A83A" w14:textId="77777777" w:rsidR="00020CAD" w:rsidRPr="00DF0D05" w:rsidRDefault="00020CAD" w:rsidP="00020CAD">
      <w:pPr>
        <w:pStyle w:val="ListParagraph"/>
        <w:numPr>
          <w:ilvl w:val="0"/>
          <w:numId w:val="28"/>
        </w:num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Article 9(2)(g) - reasons of substantial public interest.</w:t>
      </w:r>
    </w:p>
    <w:p w14:paraId="0677A7D1" w14:textId="77777777"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 xml:space="preserve">Our processing of personal data in this context is for the purposes of substantial public interest and is necessary for the carrying out of our role. </w:t>
      </w:r>
    </w:p>
    <w:p w14:paraId="376DC263" w14:textId="77777777" w:rsidR="00020CAD" w:rsidRPr="00DF0D05" w:rsidRDefault="00020CAD" w:rsidP="00020CAD">
      <w:pPr>
        <w:pStyle w:val="ListParagraph"/>
        <w:numPr>
          <w:ilvl w:val="0"/>
          <w:numId w:val="27"/>
        </w:num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Equality of opportunity or treatment.</w:t>
      </w:r>
    </w:p>
    <w:p w14:paraId="08C7120E" w14:textId="77777777"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 xml:space="preserve">An example is where we collect and process special category data of applicants for roles to ensure that our recruitment processes are attracting candidates from diverse communities, and providing equality of access.  </w:t>
      </w:r>
    </w:p>
    <w:p w14:paraId="580C5E81" w14:textId="77777777" w:rsidR="00020CAD" w:rsidRPr="00DF0D05" w:rsidRDefault="00020CAD" w:rsidP="00020CAD">
      <w:pPr>
        <w:pStyle w:val="ListParagraph"/>
        <w:numPr>
          <w:ilvl w:val="0"/>
          <w:numId w:val="28"/>
        </w:num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Article 9(2)(f) – for the establishment, exercise or defense of legal claims.</w:t>
      </w:r>
    </w:p>
    <w:p w14:paraId="6D925646" w14:textId="77777777"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 xml:space="preserve">Examples of our processing include processing relating to </w:t>
      </w:r>
      <w:r w:rsidR="00B65BBB" w:rsidRPr="00DF0D05">
        <w:rPr>
          <w:rFonts w:ascii="Arial" w:eastAsia="Times New Roman" w:hAnsi="Arial" w:cs="Arial"/>
          <w:color w:val="000000"/>
          <w:sz w:val="24"/>
          <w:szCs w:val="24"/>
          <w:lang w:val="en" w:eastAsia="en-GB"/>
        </w:rPr>
        <w:t>an employment</w:t>
      </w:r>
      <w:r w:rsidRPr="00DF0D05">
        <w:rPr>
          <w:rFonts w:ascii="Arial" w:eastAsia="Times New Roman" w:hAnsi="Arial" w:cs="Arial"/>
          <w:color w:val="000000"/>
          <w:sz w:val="24"/>
          <w:szCs w:val="24"/>
          <w:lang w:val="en" w:eastAsia="en-GB"/>
        </w:rPr>
        <w:t xml:space="preserve"> tribunal or other litigation.</w:t>
      </w:r>
    </w:p>
    <w:p w14:paraId="2204AC59" w14:textId="2B2EF38F"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We process criminal offence data under Article 10 of the</w:t>
      </w:r>
      <w:r w:rsidR="00D276D2">
        <w:rPr>
          <w:rFonts w:ascii="Arial" w:eastAsia="Times New Roman" w:hAnsi="Arial" w:cs="Arial"/>
          <w:color w:val="000000"/>
          <w:sz w:val="24"/>
          <w:szCs w:val="24"/>
          <w:lang w:val="en" w:eastAsia="en-GB"/>
        </w:rPr>
        <w:t xml:space="preserve"> UK</w:t>
      </w:r>
      <w:r w:rsidRPr="00DF0D05">
        <w:rPr>
          <w:rFonts w:ascii="Arial" w:eastAsia="Times New Roman" w:hAnsi="Arial" w:cs="Arial"/>
          <w:color w:val="000000"/>
          <w:sz w:val="24"/>
          <w:szCs w:val="24"/>
          <w:lang w:val="en" w:eastAsia="en-GB"/>
        </w:rPr>
        <w:t xml:space="preserve"> GDPR and the following conditions in Schedule 1, part 1 of the Data Protection Act 2018. </w:t>
      </w:r>
    </w:p>
    <w:p w14:paraId="2854A1FC" w14:textId="77777777"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 xml:space="preserve">Part 1 conditions </w:t>
      </w:r>
    </w:p>
    <w:p w14:paraId="51D6F73E" w14:textId="77777777" w:rsidR="00020CAD" w:rsidRPr="00DF0D05" w:rsidRDefault="00020CAD" w:rsidP="00020CAD">
      <w:pPr>
        <w:pStyle w:val="ListParagraph"/>
        <w:numPr>
          <w:ilvl w:val="0"/>
          <w:numId w:val="29"/>
        </w:numPr>
        <w:spacing w:after="240" w:line="240" w:lineRule="auto"/>
        <w:rPr>
          <w:rFonts w:ascii="Arial" w:eastAsia="Times New Roman" w:hAnsi="Arial" w:cs="Arial"/>
          <w:color w:val="000000"/>
          <w:sz w:val="24"/>
          <w:szCs w:val="24"/>
          <w:lang w:val="en" w:eastAsia="en-GB"/>
        </w:rPr>
      </w:pPr>
      <w:r w:rsidRPr="00DF0D05">
        <w:rPr>
          <w:rFonts w:ascii="Arial" w:hAnsi="Arial" w:cs="Arial"/>
          <w:iCs/>
          <w:color w:val="000000"/>
          <w:sz w:val="24"/>
          <w:szCs w:val="24"/>
        </w:rPr>
        <w:t>Employment, social security and social protection</w:t>
      </w:r>
    </w:p>
    <w:p w14:paraId="3ED7F64A" w14:textId="77777777" w:rsidR="00020CAD" w:rsidRPr="00DF0D05" w:rsidRDefault="00020CAD" w:rsidP="00020CAD">
      <w:pPr>
        <w:spacing w:after="240"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lastRenderedPageBreak/>
        <w:t xml:space="preserve">An example is when we process criminal offence data when carrying out pre-employment suitability checks and declarations </w:t>
      </w:r>
      <w:r w:rsidR="00B65BBB" w:rsidRPr="00DF0D05">
        <w:rPr>
          <w:rFonts w:ascii="Arial" w:eastAsia="Times New Roman" w:hAnsi="Arial" w:cs="Arial"/>
          <w:color w:val="000000"/>
          <w:sz w:val="24"/>
          <w:szCs w:val="24"/>
          <w:lang w:val="en" w:eastAsia="en-GB"/>
        </w:rPr>
        <w:t xml:space="preserve">made </w:t>
      </w:r>
      <w:r w:rsidRPr="00DF0D05">
        <w:rPr>
          <w:rFonts w:ascii="Arial" w:eastAsia="Times New Roman" w:hAnsi="Arial" w:cs="Arial"/>
          <w:color w:val="000000"/>
          <w:sz w:val="24"/>
          <w:szCs w:val="24"/>
          <w:lang w:val="en" w:eastAsia="en-GB"/>
        </w:rPr>
        <w:t xml:space="preserve">by </w:t>
      </w:r>
      <w:r w:rsidR="00B65BBB" w:rsidRPr="00DF0D05">
        <w:rPr>
          <w:rFonts w:ascii="Arial" w:eastAsia="Times New Roman" w:hAnsi="Arial" w:cs="Arial"/>
          <w:color w:val="000000"/>
          <w:sz w:val="24"/>
          <w:szCs w:val="24"/>
          <w:lang w:val="en" w:eastAsia="en-GB"/>
        </w:rPr>
        <w:t>employees</w:t>
      </w:r>
      <w:r w:rsidRPr="00DF0D05">
        <w:rPr>
          <w:rFonts w:ascii="Arial" w:eastAsia="Times New Roman" w:hAnsi="Arial" w:cs="Arial"/>
          <w:color w:val="000000"/>
          <w:sz w:val="24"/>
          <w:szCs w:val="24"/>
          <w:lang w:val="en" w:eastAsia="en-GB"/>
        </w:rPr>
        <w:t xml:space="preserve"> in line with obligations placed upon their role.</w:t>
      </w:r>
    </w:p>
    <w:p w14:paraId="7E105CE1" w14:textId="63A85CBA" w:rsidR="00020CAD" w:rsidRPr="00DF0D05" w:rsidRDefault="00020CAD" w:rsidP="00020CAD">
      <w:pPr>
        <w:spacing w:line="240" w:lineRule="auto"/>
        <w:rPr>
          <w:rFonts w:ascii="Arial" w:eastAsia="Times New Roman" w:hAnsi="Arial" w:cs="Arial"/>
          <w:color w:val="000000"/>
          <w:sz w:val="24"/>
          <w:szCs w:val="24"/>
          <w:lang w:val="en" w:eastAsia="en-GB"/>
        </w:rPr>
      </w:pPr>
      <w:r w:rsidRPr="00DF0D05">
        <w:rPr>
          <w:rFonts w:ascii="Arial" w:eastAsia="Times New Roman" w:hAnsi="Arial" w:cs="Arial"/>
          <w:color w:val="000000"/>
          <w:sz w:val="24"/>
          <w:szCs w:val="24"/>
          <w:lang w:val="en" w:eastAsia="en-GB"/>
        </w:rPr>
        <w:t xml:space="preserve">Further information about our processing of special category and criminal offence data can be found in our Appropriate Policy Document </w:t>
      </w:r>
      <w:hyperlink r:id="rId10" w:history="1">
        <w:r w:rsidRPr="00B32799">
          <w:rPr>
            <w:rStyle w:val="Hyperlink"/>
            <w:rFonts w:ascii="Arial" w:eastAsia="Times New Roman" w:hAnsi="Arial" w:cs="Arial"/>
            <w:sz w:val="24"/>
            <w:szCs w:val="24"/>
            <w:lang w:val="en" w:eastAsia="en-GB"/>
          </w:rPr>
          <w:t>here</w:t>
        </w:r>
      </w:hyperlink>
      <w:r w:rsidRPr="00DF0D05">
        <w:rPr>
          <w:rFonts w:ascii="Arial" w:eastAsia="Times New Roman" w:hAnsi="Arial" w:cs="Arial"/>
          <w:color w:val="000000"/>
          <w:sz w:val="24"/>
          <w:szCs w:val="24"/>
          <w:lang w:val="en" w:eastAsia="en-GB"/>
        </w:rPr>
        <w:t xml:space="preserve">. </w:t>
      </w:r>
    </w:p>
    <w:p w14:paraId="54C8286F" w14:textId="77777777" w:rsidR="006C60F0" w:rsidRPr="00DF0D05" w:rsidRDefault="006C60F0" w:rsidP="00401D35">
      <w:pPr>
        <w:spacing w:before="100" w:beforeAutospacing="1" w:after="100" w:afterAutospacing="1" w:line="360" w:lineRule="atLeast"/>
        <w:rPr>
          <w:rFonts w:ascii="Arial" w:eastAsia="Times New Roman" w:hAnsi="Arial" w:cs="Arial"/>
          <w:color w:val="333333"/>
          <w:sz w:val="24"/>
          <w:szCs w:val="24"/>
          <w:lang w:val="en" w:eastAsia="en-GB"/>
        </w:rPr>
      </w:pPr>
      <w:r w:rsidRPr="00DF0D05">
        <w:rPr>
          <w:rFonts w:ascii="Arial" w:eastAsia="Times New Roman" w:hAnsi="Arial" w:cs="Arial"/>
          <w:b/>
          <w:bCs/>
          <w:color w:val="333333"/>
          <w:sz w:val="24"/>
          <w:szCs w:val="24"/>
          <w:lang w:val="en" w:eastAsia="en-GB"/>
        </w:rPr>
        <w:t>If you fail to provide personal information</w:t>
      </w:r>
      <w:r w:rsidRPr="00DF0D05">
        <w:rPr>
          <w:rFonts w:ascii="Arial" w:eastAsia="Times New Roman" w:hAnsi="Arial" w:cs="Arial"/>
          <w:color w:val="333333"/>
          <w:sz w:val="24"/>
          <w:szCs w:val="24"/>
          <w:lang w:val="en" w:eastAsia="en-GB"/>
        </w:rPr>
        <w:t xml:space="preserve"> </w:t>
      </w:r>
    </w:p>
    <w:p w14:paraId="1DC41E8A" w14:textId="77777777" w:rsidR="0073014C" w:rsidRPr="00DF0D05" w:rsidRDefault="0073014C" w:rsidP="001A10C0">
      <w:pPr>
        <w:pStyle w:val="Default"/>
      </w:pPr>
      <w:r w:rsidRPr="00DF0D05">
        <w:rPr>
          <w:rFonts w:eastAsia="Times New Roman"/>
          <w:color w:val="333333"/>
          <w:lang w:val="en" w:eastAsia="en-GB"/>
        </w:rPr>
        <w:t xml:space="preserve">If you fail to provide certain information when requested, we may be prevented from complying with our legal obligations (such as to ensure the health and safety of our volunteers, or to reimburse out of pocket expenses) and we may not be able to process your application to volunteer with us or offer you certain volunteering opportunities. </w:t>
      </w:r>
    </w:p>
    <w:p w14:paraId="07D46369" w14:textId="77777777" w:rsidR="00D806C0" w:rsidRPr="00DF0D05" w:rsidRDefault="00D806C0" w:rsidP="008D0DF9">
      <w:pPr>
        <w:pStyle w:val="Default"/>
        <w:rPr>
          <w:color w:val="FF0000"/>
        </w:rPr>
      </w:pPr>
    </w:p>
    <w:p w14:paraId="79F66D5C" w14:textId="77777777" w:rsidR="00E0288C" w:rsidRPr="00DF0D05" w:rsidRDefault="00E0288C" w:rsidP="008D0DF9">
      <w:pPr>
        <w:pStyle w:val="Default"/>
        <w:rPr>
          <w:b/>
          <w:color w:val="000000" w:themeColor="text1"/>
        </w:rPr>
      </w:pPr>
      <w:r w:rsidRPr="00DF0D05">
        <w:rPr>
          <w:b/>
          <w:color w:val="000000" w:themeColor="text1"/>
        </w:rPr>
        <w:t xml:space="preserve">Your right to object to processing </w:t>
      </w:r>
    </w:p>
    <w:p w14:paraId="7DCE67CA" w14:textId="77777777" w:rsidR="00E0288C" w:rsidRPr="00DF0D05" w:rsidRDefault="00E0288C" w:rsidP="008D0DF9">
      <w:pPr>
        <w:pStyle w:val="Default"/>
        <w:rPr>
          <w:color w:val="000000" w:themeColor="text1"/>
        </w:rPr>
      </w:pPr>
    </w:p>
    <w:p w14:paraId="7270BCDF" w14:textId="77777777" w:rsidR="00E0288C" w:rsidRPr="00DF0D05" w:rsidRDefault="00E0288C" w:rsidP="008D0DF9">
      <w:pPr>
        <w:pStyle w:val="Default"/>
        <w:rPr>
          <w:color w:val="000000" w:themeColor="text1"/>
        </w:rPr>
      </w:pPr>
      <w:r w:rsidRPr="00DF0D05">
        <w:rPr>
          <w:color w:val="000000" w:themeColor="text1"/>
        </w:rPr>
        <w:t xml:space="preserve">You have a right to object to us processing your personal data where we are processing your personal data under the following legal bases: </w:t>
      </w:r>
    </w:p>
    <w:p w14:paraId="6A0AA707" w14:textId="77777777" w:rsidR="00E0288C" w:rsidRPr="00DF0D05" w:rsidRDefault="00E0288C" w:rsidP="008D0DF9">
      <w:pPr>
        <w:pStyle w:val="Default"/>
        <w:rPr>
          <w:color w:val="000000" w:themeColor="text1"/>
        </w:rPr>
      </w:pPr>
    </w:p>
    <w:p w14:paraId="35B6A6AA" w14:textId="77777777" w:rsidR="00E0288C" w:rsidRPr="00DF0D05" w:rsidRDefault="00E0288C" w:rsidP="00E0288C">
      <w:pPr>
        <w:pStyle w:val="Default"/>
        <w:numPr>
          <w:ilvl w:val="0"/>
          <w:numId w:val="7"/>
        </w:numPr>
        <w:rPr>
          <w:color w:val="000000" w:themeColor="text1"/>
        </w:rPr>
      </w:pPr>
      <w:r w:rsidRPr="00DF0D05">
        <w:rPr>
          <w:color w:val="000000" w:themeColor="text1"/>
        </w:rPr>
        <w:t>legitimate interests</w:t>
      </w:r>
    </w:p>
    <w:p w14:paraId="3B24898C" w14:textId="77777777" w:rsidR="00E0288C" w:rsidRPr="00DF0D05" w:rsidRDefault="00E0288C" w:rsidP="00E0288C">
      <w:pPr>
        <w:pStyle w:val="Default"/>
        <w:numPr>
          <w:ilvl w:val="0"/>
          <w:numId w:val="7"/>
        </w:numPr>
        <w:rPr>
          <w:color w:val="000000" w:themeColor="text1"/>
        </w:rPr>
      </w:pPr>
      <w:r w:rsidRPr="00DF0D05">
        <w:rPr>
          <w:color w:val="000000" w:themeColor="text1"/>
        </w:rPr>
        <w:t>the performance of a task in the public interest/exercise of official authority (including profiling)</w:t>
      </w:r>
    </w:p>
    <w:p w14:paraId="03BD85C5" w14:textId="77777777" w:rsidR="00E0288C" w:rsidRPr="00DF0D05" w:rsidRDefault="00E0288C" w:rsidP="00E0288C">
      <w:pPr>
        <w:pStyle w:val="Default"/>
        <w:numPr>
          <w:ilvl w:val="0"/>
          <w:numId w:val="7"/>
        </w:numPr>
        <w:rPr>
          <w:color w:val="000000" w:themeColor="text1"/>
        </w:rPr>
      </w:pPr>
      <w:r w:rsidRPr="00DF0D05">
        <w:rPr>
          <w:color w:val="000000" w:themeColor="text1"/>
        </w:rPr>
        <w:t>processing for purposes of scientific/historical research and statistics</w:t>
      </w:r>
    </w:p>
    <w:p w14:paraId="18C19C1A" w14:textId="77777777" w:rsidR="00E0288C" w:rsidRPr="00DF0D05" w:rsidRDefault="00E0288C" w:rsidP="008D0DF9">
      <w:pPr>
        <w:pStyle w:val="Default"/>
        <w:rPr>
          <w:color w:val="000000" w:themeColor="text1"/>
        </w:rPr>
      </w:pPr>
    </w:p>
    <w:p w14:paraId="568E5A80" w14:textId="77777777" w:rsidR="00E0288C" w:rsidRPr="00DF0D05" w:rsidRDefault="00E0288C" w:rsidP="008D0DF9">
      <w:pPr>
        <w:pStyle w:val="Default"/>
        <w:rPr>
          <w:color w:val="000000" w:themeColor="text1"/>
        </w:rPr>
      </w:pPr>
      <w:r w:rsidRPr="00DF0D05">
        <w:rPr>
          <w:color w:val="000000" w:themeColor="text1"/>
        </w:rPr>
        <w:t>Any objection should be on “grounds relating to your particular situation”.</w:t>
      </w:r>
    </w:p>
    <w:p w14:paraId="2E32BE29" w14:textId="77777777" w:rsidR="00E0288C" w:rsidRPr="00DF0D05" w:rsidRDefault="00E0288C" w:rsidP="008D0DF9">
      <w:pPr>
        <w:pStyle w:val="Default"/>
        <w:rPr>
          <w:color w:val="000000" w:themeColor="text1"/>
        </w:rPr>
      </w:pPr>
    </w:p>
    <w:p w14:paraId="6BB606AE" w14:textId="77777777" w:rsidR="00E0288C" w:rsidRPr="00DF0D05" w:rsidRDefault="00E0288C" w:rsidP="008D0DF9">
      <w:pPr>
        <w:pStyle w:val="Default"/>
        <w:rPr>
          <w:color w:val="000000" w:themeColor="text1"/>
        </w:rPr>
      </w:pPr>
      <w:r w:rsidRPr="00DF0D05">
        <w:rPr>
          <w:color w:val="000000" w:themeColor="text1"/>
        </w:rPr>
        <w:t>Where we are processing your personal data based on legitimate interests or the performance of a task in the public interest/exercise of official authority or for purposes of scientific/historical research and statistics we will stop processing the personal data unless we can demonstrate compelling legitimate grounds for the processing, which we believe override your interests, rights and freedoms, or if the processing is for the establishment, exercise or defence of legal claims</w:t>
      </w:r>
    </w:p>
    <w:p w14:paraId="412B2E9B" w14:textId="77777777" w:rsidR="00E0288C" w:rsidRPr="00DF0D05" w:rsidRDefault="00E0288C" w:rsidP="008D0DF9">
      <w:pPr>
        <w:pStyle w:val="Default"/>
        <w:rPr>
          <w:color w:val="000000" w:themeColor="text1"/>
        </w:rPr>
      </w:pPr>
    </w:p>
    <w:p w14:paraId="30A7D1A4" w14:textId="77777777" w:rsidR="00E0288C" w:rsidRPr="00DF0D05" w:rsidRDefault="00E0288C" w:rsidP="008D0DF9">
      <w:pPr>
        <w:pStyle w:val="Default"/>
        <w:rPr>
          <w:color w:val="000000" w:themeColor="text1"/>
        </w:rPr>
      </w:pPr>
      <w:r w:rsidRPr="00DF0D05">
        <w:rPr>
          <w:color w:val="000000" w:themeColor="text1"/>
        </w:rPr>
        <w:t>You also have the right to object to any processing undertaken for the purposes of direct marketing (including profiling). We will stop processing for direct marketing as soon as we receive an objection. There are no exemptions or grounds to refuse.</w:t>
      </w:r>
    </w:p>
    <w:p w14:paraId="3122588C" w14:textId="77777777" w:rsidR="00E0288C" w:rsidRPr="00DF0D05" w:rsidRDefault="00E0288C" w:rsidP="008D0DF9">
      <w:pPr>
        <w:pStyle w:val="Default"/>
        <w:rPr>
          <w:bCs/>
          <w:color w:val="000000" w:themeColor="text1"/>
        </w:rPr>
      </w:pPr>
    </w:p>
    <w:p w14:paraId="0DABAFC8" w14:textId="77777777" w:rsidR="008D0DF9" w:rsidRPr="00DF0D05" w:rsidRDefault="008D0DF9" w:rsidP="008D0DF9">
      <w:pPr>
        <w:pStyle w:val="Default"/>
        <w:rPr>
          <w:bCs/>
          <w:color w:val="000000" w:themeColor="text1"/>
        </w:rPr>
      </w:pPr>
      <w:r w:rsidRPr="00DF0D05">
        <w:rPr>
          <w:bCs/>
          <w:color w:val="000000" w:themeColor="text1"/>
        </w:rPr>
        <w:t xml:space="preserve">The Commissioner will comply with data protection law. This says that the personal data we hold about you must be: </w:t>
      </w:r>
    </w:p>
    <w:p w14:paraId="0E83329F" w14:textId="77777777" w:rsidR="000D56CE" w:rsidRPr="00DF0D05" w:rsidRDefault="000D56CE" w:rsidP="008D0DF9">
      <w:pPr>
        <w:pStyle w:val="Default"/>
        <w:rPr>
          <w:color w:val="000000" w:themeColor="text1"/>
        </w:rPr>
      </w:pPr>
    </w:p>
    <w:p w14:paraId="5A39C29F" w14:textId="77777777" w:rsidR="008D0DF9" w:rsidRPr="00DF0D05" w:rsidRDefault="008D0DF9" w:rsidP="008D0DF9">
      <w:pPr>
        <w:pStyle w:val="Default"/>
        <w:rPr>
          <w:color w:val="000000" w:themeColor="text1"/>
        </w:rPr>
      </w:pPr>
      <w:r w:rsidRPr="00DF0D05">
        <w:rPr>
          <w:color w:val="000000" w:themeColor="text1"/>
        </w:rPr>
        <w:t xml:space="preserve">• Used lawfully, fairly and in a transparent way. </w:t>
      </w:r>
    </w:p>
    <w:p w14:paraId="74EC24D3" w14:textId="77777777" w:rsidR="008D0DF9" w:rsidRPr="00DF0D05" w:rsidRDefault="008D0DF9" w:rsidP="008D0DF9">
      <w:pPr>
        <w:pStyle w:val="Default"/>
        <w:rPr>
          <w:color w:val="000000" w:themeColor="text1"/>
        </w:rPr>
      </w:pPr>
      <w:r w:rsidRPr="00DF0D05">
        <w:rPr>
          <w:color w:val="000000" w:themeColor="text1"/>
        </w:rPr>
        <w:t xml:space="preserve">• Collected only for valid purposes that we have clearly explained to you and not used in any way that is incompatible with those purposes. </w:t>
      </w:r>
    </w:p>
    <w:p w14:paraId="224DB568" w14:textId="77777777" w:rsidR="008D0DF9" w:rsidRPr="00DF0D05" w:rsidRDefault="008D0DF9" w:rsidP="008D0DF9">
      <w:pPr>
        <w:pStyle w:val="Default"/>
        <w:rPr>
          <w:color w:val="000000" w:themeColor="text1"/>
        </w:rPr>
      </w:pPr>
      <w:r w:rsidRPr="00DF0D05">
        <w:rPr>
          <w:color w:val="000000" w:themeColor="text1"/>
        </w:rPr>
        <w:t xml:space="preserve">• Relevant to the purposes we have told you about and limited only to those purposes. </w:t>
      </w:r>
    </w:p>
    <w:p w14:paraId="1A3508E9" w14:textId="77777777" w:rsidR="008D0DF9" w:rsidRPr="00DF0D05" w:rsidRDefault="008D0DF9" w:rsidP="008D0DF9">
      <w:pPr>
        <w:pStyle w:val="Default"/>
        <w:rPr>
          <w:color w:val="000000" w:themeColor="text1"/>
        </w:rPr>
      </w:pPr>
      <w:r w:rsidRPr="00DF0D05">
        <w:rPr>
          <w:color w:val="000000" w:themeColor="text1"/>
        </w:rPr>
        <w:t xml:space="preserve">• Accurate and kept up to date. </w:t>
      </w:r>
    </w:p>
    <w:p w14:paraId="7FA399F9" w14:textId="77777777" w:rsidR="008D0DF9" w:rsidRPr="00DF0D05" w:rsidRDefault="008D0DF9" w:rsidP="008D0DF9">
      <w:pPr>
        <w:pStyle w:val="Default"/>
        <w:rPr>
          <w:color w:val="000000" w:themeColor="text1"/>
        </w:rPr>
      </w:pPr>
      <w:r w:rsidRPr="00DF0D05">
        <w:rPr>
          <w:color w:val="000000" w:themeColor="text1"/>
        </w:rPr>
        <w:t xml:space="preserve">• Kept only as long as necessary for the purposes we have told you about. </w:t>
      </w:r>
    </w:p>
    <w:p w14:paraId="4256E2AA" w14:textId="77777777" w:rsidR="008D0DF9" w:rsidRPr="00DF0D05" w:rsidRDefault="008D0DF9" w:rsidP="008D0DF9">
      <w:pPr>
        <w:pStyle w:val="Default"/>
        <w:rPr>
          <w:color w:val="000000" w:themeColor="text1"/>
        </w:rPr>
      </w:pPr>
      <w:r w:rsidRPr="00DF0D05">
        <w:rPr>
          <w:color w:val="000000" w:themeColor="text1"/>
        </w:rPr>
        <w:lastRenderedPageBreak/>
        <w:t xml:space="preserve">• Kept and destroyed securely including ensuring that appropriate technical and security measures are in place to protect your personal data to protect personal data from loss, misuse, unauthorised access and disclosure. </w:t>
      </w:r>
    </w:p>
    <w:p w14:paraId="1A425B51" w14:textId="77777777" w:rsidR="008D0DF9" w:rsidRPr="00DF0D05" w:rsidRDefault="008D0DF9" w:rsidP="008D0DF9">
      <w:pPr>
        <w:pStyle w:val="Default"/>
        <w:rPr>
          <w:color w:val="000000" w:themeColor="text1"/>
        </w:rPr>
      </w:pPr>
    </w:p>
    <w:p w14:paraId="7EB5F7CE" w14:textId="77777777" w:rsidR="008D0DF9" w:rsidRPr="00DF0D05" w:rsidRDefault="008D0DF9" w:rsidP="008D0DF9">
      <w:pPr>
        <w:pStyle w:val="Default"/>
        <w:rPr>
          <w:b/>
          <w:bCs/>
          <w:color w:val="000000" w:themeColor="text1"/>
        </w:rPr>
      </w:pPr>
      <w:r w:rsidRPr="00DF0D05">
        <w:rPr>
          <w:b/>
          <w:bCs/>
          <w:color w:val="000000" w:themeColor="text1"/>
        </w:rPr>
        <w:t xml:space="preserve">Sharing your personal data </w:t>
      </w:r>
    </w:p>
    <w:p w14:paraId="25F0A1AF" w14:textId="77777777" w:rsidR="007968D9" w:rsidRPr="00DF0D05" w:rsidRDefault="007968D9" w:rsidP="008D0DF9">
      <w:pPr>
        <w:pStyle w:val="Default"/>
        <w:rPr>
          <w:color w:val="000000" w:themeColor="text1"/>
        </w:rPr>
      </w:pPr>
    </w:p>
    <w:p w14:paraId="1B777631" w14:textId="77777777" w:rsidR="00550E90" w:rsidRPr="00DF0D05" w:rsidRDefault="00660873" w:rsidP="00660873">
      <w:pPr>
        <w:pStyle w:val="Default"/>
        <w:rPr>
          <w:bCs/>
        </w:rPr>
      </w:pPr>
      <w:r w:rsidRPr="00DF0D05">
        <w:rPr>
          <w:color w:val="000000" w:themeColor="text1"/>
        </w:rPr>
        <w:t xml:space="preserve">There are occasions were we may be required to share your information with other organisations in order to </w:t>
      </w:r>
      <w:r w:rsidR="0023004F" w:rsidRPr="00DF0D05">
        <w:rPr>
          <w:color w:val="000000" w:themeColor="text1"/>
        </w:rPr>
        <w:t xml:space="preserve">select, appoint and manage people in </w:t>
      </w:r>
      <w:r w:rsidR="004B19D2" w:rsidRPr="00DF0D05">
        <w:rPr>
          <w:color w:val="000000" w:themeColor="text1"/>
        </w:rPr>
        <w:t>roles within the</w:t>
      </w:r>
      <w:r w:rsidR="0023004F" w:rsidRPr="00DF0D05">
        <w:rPr>
          <w:bCs/>
        </w:rPr>
        <w:t xml:space="preserve"> office of the police and crime commissioner.</w:t>
      </w:r>
    </w:p>
    <w:p w14:paraId="50FDF171" w14:textId="77777777" w:rsidR="00E67BBE" w:rsidRPr="00DF0D05" w:rsidRDefault="00E67BBE" w:rsidP="00660873">
      <w:pPr>
        <w:pStyle w:val="Default"/>
        <w:rPr>
          <w:bCs/>
        </w:rPr>
      </w:pPr>
    </w:p>
    <w:p w14:paraId="6DE0465B" w14:textId="2110B123" w:rsidR="000E507B" w:rsidRPr="000E507B" w:rsidRDefault="00E67BBE" w:rsidP="00660873">
      <w:pPr>
        <w:pStyle w:val="Default"/>
        <w:rPr>
          <w:bCs/>
        </w:rPr>
      </w:pPr>
      <w:r w:rsidRPr="00DF0D05">
        <w:rPr>
          <w:bCs/>
        </w:rPr>
        <w:t xml:space="preserve">For example, </w:t>
      </w:r>
      <w:r w:rsidRPr="00DF0D05">
        <w:t>your personal data will be shared with personnel within Devon and Cornwall Police vetting, HR, payroll, training, procurement</w:t>
      </w:r>
      <w:r w:rsidR="004B19D2" w:rsidRPr="00DF0D05">
        <w:t>, occupational health, health and safety</w:t>
      </w:r>
      <w:r w:rsidRPr="00DF0D05">
        <w:t xml:space="preserve"> and IT departments, and may be shared with other police departments as required, but only where</w:t>
      </w:r>
      <w:r w:rsidRPr="00DF0D05">
        <w:rPr>
          <w:spacing w:val="-30"/>
        </w:rPr>
        <w:t xml:space="preserve"> </w:t>
      </w:r>
      <w:r w:rsidRPr="00DF0D05">
        <w:t>access to the data is necessary for the performance of their</w:t>
      </w:r>
      <w:r w:rsidRPr="00DF0D05">
        <w:rPr>
          <w:spacing w:val="-6"/>
        </w:rPr>
        <w:t xml:space="preserve"> </w:t>
      </w:r>
      <w:r w:rsidRPr="00DF0D05">
        <w:t xml:space="preserve">roles in the </w:t>
      </w:r>
      <w:r w:rsidRPr="00DF0D05">
        <w:rPr>
          <w:color w:val="000000" w:themeColor="text1"/>
        </w:rPr>
        <w:t xml:space="preserve">selection, appointment and management of people in </w:t>
      </w:r>
      <w:r w:rsidR="004B19D2" w:rsidRPr="00DF0D05">
        <w:rPr>
          <w:color w:val="000000" w:themeColor="text1"/>
        </w:rPr>
        <w:t>roles within</w:t>
      </w:r>
      <w:r w:rsidR="00020CAD" w:rsidRPr="00DF0D05">
        <w:rPr>
          <w:bCs/>
        </w:rPr>
        <w:t xml:space="preserve"> the </w:t>
      </w:r>
      <w:r w:rsidRPr="00DF0D05">
        <w:rPr>
          <w:bCs/>
        </w:rPr>
        <w:t xml:space="preserve">office of the police and crime commissioner, or for the purposes of the role that you hold, or for any legal obligation placed upon us to share your information.   </w:t>
      </w:r>
      <w:r w:rsidR="000E507B">
        <w:rPr>
          <w:bCs/>
        </w:rPr>
        <w:t xml:space="preserve">You can access Devon and Cornwall Police’s privacy notices </w:t>
      </w:r>
      <w:hyperlink r:id="rId11" w:history="1">
        <w:r w:rsidR="000E507B" w:rsidRPr="000E507B">
          <w:rPr>
            <w:rStyle w:val="Hyperlink"/>
            <w:bCs/>
          </w:rPr>
          <w:t>here</w:t>
        </w:r>
      </w:hyperlink>
      <w:r w:rsidR="000E507B">
        <w:rPr>
          <w:bCs/>
        </w:rPr>
        <w:t xml:space="preserve">. </w:t>
      </w:r>
    </w:p>
    <w:p w14:paraId="455E36B4" w14:textId="77777777" w:rsidR="00E67BBE" w:rsidRPr="00DF0D05" w:rsidRDefault="00E67BBE" w:rsidP="00E67BBE">
      <w:pPr>
        <w:pStyle w:val="ListParagraph"/>
        <w:widowControl w:val="0"/>
        <w:tabs>
          <w:tab w:val="left" w:pos="687"/>
          <w:tab w:val="left" w:pos="688"/>
        </w:tabs>
        <w:autoSpaceDE w:val="0"/>
        <w:autoSpaceDN w:val="0"/>
        <w:spacing w:before="176" w:after="0" w:line="240" w:lineRule="auto"/>
        <w:ind w:left="0" w:right="544"/>
        <w:contextualSpacing w:val="0"/>
        <w:rPr>
          <w:rFonts w:ascii="Arial" w:hAnsi="Arial" w:cs="Arial"/>
          <w:sz w:val="24"/>
          <w:szCs w:val="24"/>
        </w:rPr>
      </w:pPr>
      <w:r w:rsidRPr="00DF0D05">
        <w:rPr>
          <w:rFonts w:ascii="Arial" w:hAnsi="Arial" w:cs="Arial"/>
          <w:sz w:val="24"/>
          <w:szCs w:val="24"/>
        </w:rPr>
        <w:t>We share your data with third parties in order to obtain pre-employment references, for example from current or past employers</w:t>
      </w:r>
      <w:r w:rsidR="004B19D2" w:rsidRPr="00DF0D05">
        <w:rPr>
          <w:rFonts w:ascii="Arial" w:hAnsi="Arial" w:cs="Arial"/>
          <w:sz w:val="24"/>
          <w:szCs w:val="24"/>
        </w:rPr>
        <w:t xml:space="preserve">, </w:t>
      </w:r>
      <w:r w:rsidRPr="00DF0D05">
        <w:rPr>
          <w:rFonts w:ascii="Arial" w:hAnsi="Arial" w:cs="Arial"/>
          <w:sz w:val="24"/>
          <w:szCs w:val="24"/>
        </w:rPr>
        <w:t>voluntary organisations</w:t>
      </w:r>
      <w:r w:rsidR="004B19D2" w:rsidRPr="00DF0D05">
        <w:rPr>
          <w:rFonts w:ascii="Arial" w:hAnsi="Arial" w:cs="Arial"/>
          <w:sz w:val="24"/>
          <w:szCs w:val="24"/>
        </w:rPr>
        <w:t xml:space="preserve">, education providers etc that </w:t>
      </w:r>
      <w:r w:rsidRPr="00DF0D05">
        <w:rPr>
          <w:rFonts w:ascii="Arial" w:hAnsi="Arial" w:cs="Arial"/>
          <w:sz w:val="24"/>
          <w:szCs w:val="24"/>
        </w:rPr>
        <w:t>you have been involved with.</w:t>
      </w:r>
    </w:p>
    <w:p w14:paraId="4A656817" w14:textId="77777777" w:rsidR="004B19D2" w:rsidRPr="00DF0D05" w:rsidRDefault="004B19D2" w:rsidP="00E67BBE">
      <w:pPr>
        <w:pStyle w:val="ListParagraph"/>
        <w:widowControl w:val="0"/>
        <w:tabs>
          <w:tab w:val="left" w:pos="687"/>
          <w:tab w:val="left" w:pos="688"/>
        </w:tabs>
        <w:autoSpaceDE w:val="0"/>
        <w:autoSpaceDN w:val="0"/>
        <w:spacing w:before="176" w:after="0" w:line="240" w:lineRule="auto"/>
        <w:ind w:left="0" w:right="544"/>
        <w:contextualSpacing w:val="0"/>
        <w:rPr>
          <w:rFonts w:ascii="Arial" w:hAnsi="Arial" w:cs="Arial"/>
          <w:sz w:val="24"/>
          <w:szCs w:val="24"/>
        </w:rPr>
      </w:pPr>
      <w:r w:rsidRPr="00DF0D05">
        <w:rPr>
          <w:rFonts w:ascii="Arial" w:hAnsi="Arial" w:cs="Arial"/>
          <w:sz w:val="24"/>
          <w:szCs w:val="24"/>
        </w:rPr>
        <w:t>In some circumstances, such as under a court order, we are legally obliged to share information. We may also share information about you with third parties including government agencies and external auditors. For example, we may share information about you with HMRC for the purpose of collecting tax and national insurance contributions</w:t>
      </w:r>
    </w:p>
    <w:p w14:paraId="2F5705E2" w14:textId="77777777" w:rsidR="00E67BBE" w:rsidRPr="00DF0D05" w:rsidRDefault="00E67BBE" w:rsidP="00660873">
      <w:pPr>
        <w:pStyle w:val="Default"/>
        <w:rPr>
          <w:color w:val="000000" w:themeColor="text1"/>
        </w:rPr>
      </w:pPr>
    </w:p>
    <w:p w14:paraId="38898C8A" w14:textId="77777777" w:rsidR="00660873" w:rsidRPr="00DF0D05" w:rsidRDefault="00660873" w:rsidP="00660873">
      <w:pPr>
        <w:pStyle w:val="Default"/>
        <w:rPr>
          <w:color w:val="000000" w:themeColor="text1"/>
        </w:rPr>
      </w:pPr>
      <w:r w:rsidRPr="00DF0D05">
        <w:rPr>
          <w:color w:val="000000" w:themeColor="text1"/>
        </w:rPr>
        <w:t>Where we do share your personal information, we will share the minimum amount of information possible in order to</w:t>
      </w:r>
      <w:r w:rsidR="0023004F" w:rsidRPr="00DF0D05">
        <w:rPr>
          <w:color w:val="000000" w:themeColor="text1"/>
        </w:rPr>
        <w:t xml:space="preserve"> fulfil the purpose, and</w:t>
      </w:r>
      <w:r w:rsidR="00E67BBE" w:rsidRPr="00DF0D05">
        <w:rPr>
          <w:color w:val="000000" w:themeColor="text1"/>
        </w:rPr>
        <w:t xml:space="preserve"> only when there is a legal basis on which to share your information.  Where </w:t>
      </w:r>
      <w:r w:rsidRPr="00DF0D05">
        <w:rPr>
          <w:color w:val="000000" w:themeColor="text1"/>
        </w:rPr>
        <w:t xml:space="preserve">we don’t have a legal basis to share your information, we will seek your consent before sharing. </w:t>
      </w:r>
    </w:p>
    <w:p w14:paraId="0FE15105" w14:textId="77777777" w:rsidR="00660873" w:rsidRPr="00DF0D05" w:rsidRDefault="00660873" w:rsidP="00660873">
      <w:pPr>
        <w:pStyle w:val="Default"/>
        <w:rPr>
          <w:color w:val="000000" w:themeColor="text1"/>
        </w:rPr>
      </w:pPr>
    </w:p>
    <w:p w14:paraId="51EDD9D9" w14:textId="77193B45" w:rsidR="008D0DF9" w:rsidRPr="00DF0D05" w:rsidRDefault="008D0DF9" w:rsidP="008D0DF9">
      <w:pPr>
        <w:pStyle w:val="Default"/>
        <w:rPr>
          <w:color w:val="000000" w:themeColor="text1"/>
        </w:rPr>
      </w:pPr>
      <w:r w:rsidRPr="00DF0D05">
        <w:rPr>
          <w:color w:val="000000" w:themeColor="text1"/>
        </w:rPr>
        <w:t xml:space="preserve">We may engage the services of commercial companies to </w:t>
      </w:r>
      <w:r w:rsidR="001B5AC4">
        <w:rPr>
          <w:color w:val="000000" w:themeColor="text1"/>
        </w:rPr>
        <w:t xml:space="preserve">process and / or </w:t>
      </w:r>
      <w:r w:rsidRPr="00DF0D05">
        <w:rPr>
          <w:color w:val="000000" w:themeColor="text1"/>
        </w:rPr>
        <w:t>store and manage your information on our behalf. Where we have these arrangements, there is always a contract</w:t>
      </w:r>
      <w:r w:rsidR="001B5AC4">
        <w:rPr>
          <w:color w:val="000000" w:themeColor="text1"/>
        </w:rPr>
        <w:t xml:space="preserve"> and / or Data Processing Agreement</w:t>
      </w:r>
      <w:r w:rsidRPr="00DF0D05">
        <w:rPr>
          <w:color w:val="000000" w:themeColor="text1"/>
        </w:rPr>
        <w:t xml:space="preserve">, memorandum of understanding or information sharing agreement in place to ensure that the requirements of the </w:t>
      </w:r>
      <w:r w:rsidR="00D276D2">
        <w:rPr>
          <w:color w:val="000000" w:themeColor="text1"/>
        </w:rPr>
        <w:t xml:space="preserve">UK </w:t>
      </w:r>
      <w:r w:rsidRPr="00DF0D05">
        <w:rPr>
          <w:color w:val="000000" w:themeColor="text1"/>
        </w:rPr>
        <w:t xml:space="preserve">GDPR </w:t>
      </w:r>
      <w:r w:rsidR="00590C1D" w:rsidRPr="00DF0D05">
        <w:rPr>
          <w:color w:val="000000" w:themeColor="text1"/>
        </w:rPr>
        <w:t xml:space="preserve">and Data Protection Act </w:t>
      </w:r>
      <w:r w:rsidRPr="00DF0D05">
        <w:rPr>
          <w:color w:val="000000" w:themeColor="text1"/>
        </w:rPr>
        <w:t xml:space="preserve">on handling personal information are met. </w:t>
      </w:r>
    </w:p>
    <w:p w14:paraId="2CCB3A0B" w14:textId="77777777" w:rsidR="00717007" w:rsidRPr="00DF0D05" w:rsidRDefault="00717007" w:rsidP="008D0DF9">
      <w:pPr>
        <w:pStyle w:val="Default"/>
        <w:rPr>
          <w:color w:val="000000" w:themeColor="text1"/>
        </w:rPr>
      </w:pPr>
    </w:p>
    <w:p w14:paraId="0B7E742B" w14:textId="77777777" w:rsidR="00590C1D" w:rsidRPr="00DF0D05" w:rsidRDefault="00E67BBE" w:rsidP="008D0DF9">
      <w:pPr>
        <w:pStyle w:val="Default"/>
        <w:rPr>
          <w:color w:val="000000" w:themeColor="text1"/>
        </w:rPr>
      </w:pPr>
      <w:r w:rsidRPr="00DF0D05">
        <w:rPr>
          <w:color w:val="000000" w:themeColor="text1"/>
        </w:rPr>
        <w:t>Y</w:t>
      </w:r>
      <w:r w:rsidR="00717007" w:rsidRPr="00DF0D05">
        <w:rPr>
          <w:color w:val="000000" w:themeColor="text1"/>
        </w:rPr>
        <w:t xml:space="preserve">our personal data will be stored and </w:t>
      </w:r>
      <w:r w:rsidR="00020CAD" w:rsidRPr="00DF0D05">
        <w:rPr>
          <w:color w:val="000000" w:themeColor="text1"/>
        </w:rPr>
        <w:t xml:space="preserve">processed on computer servers manged by </w:t>
      </w:r>
      <w:r w:rsidR="0064114D" w:rsidRPr="00DF0D05">
        <w:rPr>
          <w:color w:val="000000" w:themeColor="text1"/>
        </w:rPr>
        <w:t>Devon and Cornwall Police</w:t>
      </w:r>
      <w:r w:rsidR="00020CAD" w:rsidRPr="00DF0D05">
        <w:rPr>
          <w:color w:val="000000" w:themeColor="text1"/>
        </w:rPr>
        <w:t>.  It may also be processed and stored in hard copy</w:t>
      </w:r>
      <w:r w:rsidR="0064114D" w:rsidRPr="00DF0D05">
        <w:rPr>
          <w:color w:val="000000" w:themeColor="text1"/>
        </w:rPr>
        <w:t xml:space="preserve">.  </w:t>
      </w:r>
    </w:p>
    <w:p w14:paraId="0D3B43A1" w14:textId="77777777" w:rsidR="00550E90" w:rsidRPr="00DF0D05" w:rsidRDefault="00550E90" w:rsidP="008D0DF9">
      <w:pPr>
        <w:pStyle w:val="Default"/>
        <w:rPr>
          <w:color w:val="000000" w:themeColor="text1"/>
        </w:rPr>
      </w:pPr>
    </w:p>
    <w:p w14:paraId="359E3F32" w14:textId="77777777" w:rsidR="00550E90" w:rsidRPr="00DF0D05" w:rsidRDefault="00550E90" w:rsidP="008D0DF9">
      <w:pPr>
        <w:pStyle w:val="Default"/>
        <w:rPr>
          <w:color w:val="000000" w:themeColor="text1"/>
        </w:rPr>
      </w:pPr>
      <w:r w:rsidRPr="00DF0D05">
        <w:rPr>
          <w:color w:val="000000" w:themeColor="text1"/>
        </w:rPr>
        <w:t xml:space="preserve">There may be roles where the sharing of contact information is essential in order for you to carry out that role effectively. </w:t>
      </w:r>
    </w:p>
    <w:p w14:paraId="12EB347D" w14:textId="77777777" w:rsidR="00550E90" w:rsidRPr="00DF0D05" w:rsidRDefault="00550E90" w:rsidP="008D0DF9">
      <w:pPr>
        <w:pStyle w:val="Default"/>
        <w:rPr>
          <w:color w:val="000000" w:themeColor="text1"/>
        </w:rPr>
      </w:pPr>
    </w:p>
    <w:p w14:paraId="64495249" w14:textId="77777777" w:rsidR="00E67BBE" w:rsidRPr="00DF0D05" w:rsidRDefault="00E67BBE" w:rsidP="00E67BBE">
      <w:pPr>
        <w:pStyle w:val="ListParagraph"/>
        <w:widowControl w:val="0"/>
        <w:tabs>
          <w:tab w:val="left" w:pos="687"/>
          <w:tab w:val="left" w:pos="688"/>
        </w:tabs>
        <w:autoSpaceDE w:val="0"/>
        <w:autoSpaceDN w:val="0"/>
        <w:spacing w:before="98" w:after="0" w:line="240" w:lineRule="auto"/>
        <w:ind w:left="0"/>
        <w:contextualSpacing w:val="0"/>
        <w:rPr>
          <w:rFonts w:ascii="Arial" w:hAnsi="Arial" w:cs="Arial"/>
          <w:b/>
          <w:bCs/>
          <w:color w:val="000000" w:themeColor="text1"/>
          <w:sz w:val="24"/>
          <w:szCs w:val="24"/>
        </w:rPr>
      </w:pPr>
      <w:r w:rsidRPr="00DF0D05">
        <w:rPr>
          <w:rFonts w:ascii="Arial" w:hAnsi="Arial" w:cs="Arial"/>
          <w:sz w:val="24"/>
          <w:szCs w:val="24"/>
        </w:rPr>
        <w:t>We will not transfer your data to countries outside the European Economic</w:t>
      </w:r>
      <w:r w:rsidRPr="00DF0D05">
        <w:rPr>
          <w:rFonts w:ascii="Arial" w:hAnsi="Arial" w:cs="Arial"/>
          <w:spacing w:val="-23"/>
          <w:sz w:val="24"/>
          <w:szCs w:val="24"/>
        </w:rPr>
        <w:t xml:space="preserve"> </w:t>
      </w:r>
      <w:r w:rsidRPr="00DF0D05">
        <w:rPr>
          <w:rFonts w:ascii="Arial" w:hAnsi="Arial" w:cs="Arial"/>
          <w:sz w:val="24"/>
          <w:szCs w:val="24"/>
        </w:rPr>
        <w:t>Area.</w:t>
      </w:r>
      <w:r w:rsidRPr="00DF0D05">
        <w:rPr>
          <w:rFonts w:ascii="Arial" w:hAnsi="Arial" w:cs="Arial"/>
          <w:sz w:val="24"/>
          <w:szCs w:val="24"/>
        </w:rPr>
        <w:br/>
      </w:r>
    </w:p>
    <w:p w14:paraId="6BE6A12B" w14:textId="77777777" w:rsidR="008D0DF9" w:rsidRPr="00DF0D05" w:rsidRDefault="008D0DF9" w:rsidP="008D0DF9">
      <w:pPr>
        <w:pStyle w:val="Default"/>
        <w:rPr>
          <w:b/>
          <w:color w:val="000000" w:themeColor="text1"/>
        </w:rPr>
      </w:pPr>
      <w:r w:rsidRPr="00DF0D05">
        <w:rPr>
          <w:b/>
          <w:bCs/>
          <w:color w:val="000000" w:themeColor="text1"/>
        </w:rPr>
        <w:t xml:space="preserve">How long do we keep your personal data? </w:t>
      </w:r>
    </w:p>
    <w:p w14:paraId="09C1E8FC" w14:textId="77777777" w:rsidR="0064114D" w:rsidRPr="00DF0D05" w:rsidRDefault="0064114D" w:rsidP="008D0DF9">
      <w:pPr>
        <w:pStyle w:val="Default"/>
        <w:rPr>
          <w:color w:val="000000" w:themeColor="text1"/>
        </w:rPr>
      </w:pPr>
    </w:p>
    <w:p w14:paraId="6F13B07C" w14:textId="77777777" w:rsidR="00E67BBE" w:rsidRPr="00DF0D05" w:rsidRDefault="008D0DF9" w:rsidP="00E67BBE">
      <w:pPr>
        <w:pStyle w:val="Default"/>
        <w:rPr>
          <w:color w:val="000000" w:themeColor="text1"/>
        </w:rPr>
      </w:pPr>
      <w:r w:rsidRPr="00DF0D05">
        <w:rPr>
          <w:color w:val="000000" w:themeColor="text1"/>
        </w:rPr>
        <w:t xml:space="preserve">Personal Data is kept in kept in line with our </w:t>
      </w:r>
      <w:hyperlink r:id="rId12" w:history="1">
        <w:r w:rsidRPr="00DF0D05">
          <w:rPr>
            <w:rStyle w:val="Hyperlink"/>
            <w:color w:val="000000" w:themeColor="text1"/>
          </w:rPr>
          <w:t>retention policy</w:t>
        </w:r>
      </w:hyperlink>
      <w:r w:rsidRPr="00DF0D05">
        <w:rPr>
          <w:color w:val="000000" w:themeColor="text1"/>
        </w:rPr>
        <w:t xml:space="preserve">. </w:t>
      </w:r>
    </w:p>
    <w:p w14:paraId="616673F0" w14:textId="77777777" w:rsidR="00E67BBE" w:rsidRPr="00DF0D05" w:rsidRDefault="00E67BBE" w:rsidP="00E67BBE">
      <w:pPr>
        <w:pStyle w:val="Default"/>
        <w:rPr>
          <w:color w:val="000000" w:themeColor="text1"/>
        </w:rPr>
      </w:pPr>
    </w:p>
    <w:p w14:paraId="327AB7CC" w14:textId="77777777" w:rsidR="008D0DF9" w:rsidRPr="00DF0D05" w:rsidRDefault="008D0DF9" w:rsidP="00E67BBE">
      <w:pPr>
        <w:pStyle w:val="Default"/>
        <w:rPr>
          <w:b/>
          <w:bCs/>
          <w:color w:val="000000" w:themeColor="text1"/>
        </w:rPr>
      </w:pPr>
      <w:r w:rsidRPr="00DF0D05">
        <w:rPr>
          <w:b/>
          <w:bCs/>
          <w:color w:val="000000" w:themeColor="text1"/>
        </w:rPr>
        <w:t xml:space="preserve">How do we keep your </w:t>
      </w:r>
      <w:r w:rsidR="0087276C" w:rsidRPr="00DF0D05">
        <w:rPr>
          <w:b/>
          <w:bCs/>
          <w:color w:val="000000" w:themeColor="text1"/>
        </w:rPr>
        <w:t>data</w:t>
      </w:r>
      <w:r w:rsidRPr="00DF0D05">
        <w:rPr>
          <w:b/>
          <w:bCs/>
          <w:color w:val="000000" w:themeColor="text1"/>
        </w:rPr>
        <w:t xml:space="preserve"> secure</w:t>
      </w:r>
      <w:r w:rsidR="0087276C" w:rsidRPr="00DF0D05">
        <w:rPr>
          <w:b/>
          <w:bCs/>
          <w:color w:val="000000" w:themeColor="text1"/>
        </w:rPr>
        <w:t>?</w:t>
      </w:r>
    </w:p>
    <w:p w14:paraId="318181B6" w14:textId="550EC424" w:rsidR="00B96728" w:rsidRDefault="00B96728" w:rsidP="008D0DF9">
      <w:pPr>
        <w:pStyle w:val="Default"/>
        <w:rPr>
          <w:color w:val="000000" w:themeColor="text1"/>
        </w:rPr>
      </w:pPr>
    </w:p>
    <w:p w14:paraId="139DB889" w14:textId="77777777" w:rsidR="005A6F32" w:rsidRPr="00DF0D05" w:rsidRDefault="005A6F32" w:rsidP="005A6F32">
      <w:pPr>
        <w:pStyle w:val="Default"/>
        <w:rPr>
          <w:color w:val="000000" w:themeColor="text1"/>
        </w:rPr>
      </w:pPr>
      <w:r w:rsidRPr="00DF0D05">
        <w:rPr>
          <w:color w:val="000000" w:themeColor="text1"/>
        </w:rPr>
        <w:t xml:space="preserve">We are committed to ensuring that your personal data is safe. In order to prevent unauthorised access or disclosure, we have put in place physical, electronic and managerial procedures to safeguard and secure the information that we hold about you. These include: </w:t>
      </w:r>
    </w:p>
    <w:p w14:paraId="32878247" w14:textId="77777777" w:rsidR="005A6F32" w:rsidRPr="00DF0D05" w:rsidRDefault="005A6F32" w:rsidP="008D0DF9">
      <w:pPr>
        <w:pStyle w:val="Default"/>
        <w:rPr>
          <w:color w:val="000000" w:themeColor="text1"/>
        </w:rPr>
      </w:pPr>
    </w:p>
    <w:p w14:paraId="5059F1DE" w14:textId="77777777" w:rsidR="008D0DF9" w:rsidRPr="00DF0D05" w:rsidRDefault="008D0DF9" w:rsidP="008D0DF9">
      <w:pPr>
        <w:pStyle w:val="Default"/>
        <w:spacing w:after="55"/>
        <w:rPr>
          <w:color w:val="000000" w:themeColor="text1"/>
        </w:rPr>
      </w:pPr>
      <w:r w:rsidRPr="00DF0D05">
        <w:rPr>
          <w:color w:val="000000" w:themeColor="text1"/>
        </w:rPr>
        <w:t xml:space="preserve">• Secure work areas </w:t>
      </w:r>
    </w:p>
    <w:p w14:paraId="25A0A7D1" w14:textId="77777777" w:rsidR="008D0DF9" w:rsidRPr="00DF0D05" w:rsidRDefault="008D0DF9" w:rsidP="008D0DF9">
      <w:pPr>
        <w:pStyle w:val="Default"/>
        <w:spacing w:after="55"/>
        <w:rPr>
          <w:color w:val="000000" w:themeColor="text1"/>
        </w:rPr>
      </w:pPr>
      <w:r w:rsidRPr="00DF0D05">
        <w:rPr>
          <w:color w:val="000000" w:themeColor="text1"/>
        </w:rPr>
        <w:t xml:space="preserve">• Information security </w:t>
      </w:r>
      <w:r w:rsidR="009D3F9C" w:rsidRPr="00DF0D05">
        <w:rPr>
          <w:color w:val="000000" w:themeColor="text1"/>
        </w:rPr>
        <w:t xml:space="preserve">and Data Protection </w:t>
      </w:r>
      <w:r w:rsidRPr="00DF0D05">
        <w:rPr>
          <w:color w:val="000000" w:themeColor="text1"/>
        </w:rPr>
        <w:t xml:space="preserve">awareness for our staff </w:t>
      </w:r>
    </w:p>
    <w:p w14:paraId="1F52D26C" w14:textId="77777777" w:rsidR="008D0DF9" w:rsidRPr="00DF0D05" w:rsidRDefault="008D0DF9" w:rsidP="008D0DF9">
      <w:pPr>
        <w:pStyle w:val="Default"/>
        <w:spacing w:after="55"/>
        <w:rPr>
          <w:color w:val="000000" w:themeColor="text1"/>
        </w:rPr>
      </w:pPr>
      <w:r w:rsidRPr="00DF0D05">
        <w:rPr>
          <w:color w:val="000000" w:themeColor="text1"/>
        </w:rPr>
        <w:t>• Access controls on all systems</w:t>
      </w:r>
      <w:r w:rsidR="00B96728" w:rsidRPr="00DF0D05">
        <w:rPr>
          <w:color w:val="000000" w:themeColor="text1"/>
        </w:rPr>
        <w:t xml:space="preserve"> (including third party systems)</w:t>
      </w:r>
      <w:r w:rsidRPr="00DF0D05">
        <w:rPr>
          <w:color w:val="000000" w:themeColor="text1"/>
        </w:rPr>
        <w:t xml:space="preserve"> </w:t>
      </w:r>
    </w:p>
    <w:p w14:paraId="475F3660" w14:textId="77777777" w:rsidR="009D3F9C" w:rsidRPr="00DF0D05" w:rsidRDefault="008D0DF9" w:rsidP="00B96728">
      <w:pPr>
        <w:pStyle w:val="Default"/>
        <w:spacing w:after="55"/>
        <w:rPr>
          <w:color w:val="000000" w:themeColor="text1"/>
        </w:rPr>
      </w:pPr>
      <w:r w:rsidRPr="00DF0D05">
        <w:rPr>
          <w:color w:val="000000" w:themeColor="text1"/>
        </w:rPr>
        <w:t>• Testing, assessing and evaluating the effectiveness of technical security controls</w:t>
      </w:r>
      <w:r w:rsidR="00461C9C" w:rsidRPr="00DF0D05">
        <w:rPr>
          <w:color w:val="000000" w:themeColor="text1"/>
        </w:rPr>
        <w:t xml:space="preserve"> (internal and externally used systems).</w:t>
      </w:r>
    </w:p>
    <w:p w14:paraId="2AB5E31C" w14:textId="77777777" w:rsidR="00430C93" w:rsidRPr="00DF0D05" w:rsidRDefault="00430C93" w:rsidP="008D0DF9">
      <w:pPr>
        <w:pStyle w:val="Default"/>
      </w:pPr>
    </w:p>
    <w:p w14:paraId="1ED661AC" w14:textId="77777777" w:rsidR="008D0DF9" w:rsidRPr="00DF0D05" w:rsidRDefault="00430C93" w:rsidP="008D0DF9">
      <w:pPr>
        <w:pStyle w:val="Default"/>
        <w:rPr>
          <w:b/>
        </w:rPr>
      </w:pPr>
      <w:r w:rsidRPr="00DF0D05">
        <w:rPr>
          <w:b/>
        </w:rPr>
        <w:t xml:space="preserve">Automated decision making </w:t>
      </w:r>
    </w:p>
    <w:p w14:paraId="216DB550" w14:textId="77777777" w:rsidR="00430C93" w:rsidRPr="00DF0D05" w:rsidRDefault="00430C93" w:rsidP="008D0DF9">
      <w:pPr>
        <w:pStyle w:val="Default"/>
      </w:pPr>
    </w:p>
    <w:p w14:paraId="08D18FE3" w14:textId="77777777" w:rsidR="00430C93" w:rsidRPr="00DF0D05" w:rsidRDefault="00430C93" w:rsidP="008D0DF9">
      <w:pPr>
        <w:pStyle w:val="Default"/>
      </w:pPr>
      <w:r w:rsidRPr="00DF0D05">
        <w:t xml:space="preserve">The data that we collect in connection with </w:t>
      </w:r>
      <w:r w:rsidR="004B19D2" w:rsidRPr="00DF0D05">
        <w:t>roles within the Office of the PCC</w:t>
      </w:r>
      <w:r w:rsidR="00E67BBE" w:rsidRPr="00DF0D05">
        <w:t xml:space="preserve"> </w:t>
      </w:r>
      <w:r w:rsidRPr="00DF0D05">
        <w:t>will not be subject to automate</w:t>
      </w:r>
      <w:r w:rsidR="004B19D2" w:rsidRPr="00DF0D05">
        <w:t xml:space="preserve">d decision making or profiling, however some decisions, for example whether to implement attendance management processes, are based on automated absence management reporting systems. </w:t>
      </w:r>
    </w:p>
    <w:p w14:paraId="6A89B86D" w14:textId="77777777" w:rsidR="00430C93" w:rsidRPr="00DF0D05" w:rsidRDefault="00430C93" w:rsidP="008D0DF9">
      <w:pPr>
        <w:pStyle w:val="Default"/>
      </w:pPr>
    </w:p>
    <w:p w14:paraId="407519F2" w14:textId="77777777" w:rsidR="008D0DF9" w:rsidRPr="00DF0D05" w:rsidRDefault="008D0DF9" w:rsidP="008D0DF9">
      <w:pPr>
        <w:pStyle w:val="Default"/>
        <w:rPr>
          <w:b/>
          <w:bCs/>
        </w:rPr>
      </w:pPr>
      <w:r w:rsidRPr="00DF0D05">
        <w:rPr>
          <w:b/>
          <w:bCs/>
        </w:rPr>
        <w:t xml:space="preserve">Your rights and your personal data </w:t>
      </w:r>
    </w:p>
    <w:p w14:paraId="6771256A" w14:textId="77777777" w:rsidR="00E67BBE" w:rsidRPr="00DF0D05" w:rsidRDefault="00E67BBE" w:rsidP="008D0DF9">
      <w:pPr>
        <w:pStyle w:val="Default"/>
      </w:pPr>
    </w:p>
    <w:p w14:paraId="7AB53ECD" w14:textId="77777777" w:rsidR="008D0DF9" w:rsidRPr="00DF0D05" w:rsidRDefault="008D0DF9" w:rsidP="008D0DF9">
      <w:pPr>
        <w:pStyle w:val="Default"/>
      </w:pPr>
      <w:r w:rsidRPr="00DF0D05">
        <w:t xml:space="preserve">You have the following rights in relation to your personal data: </w:t>
      </w:r>
    </w:p>
    <w:p w14:paraId="163742E0" w14:textId="77777777" w:rsidR="00E67BBE" w:rsidRPr="00DF0D05" w:rsidRDefault="00E67BBE" w:rsidP="008D0DF9">
      <w:pPr>
        <w:pStyle w:val="Default"/>
      </w:pPr>
    </w:p>
    <w:p w14:paraId="610D3D5A" w14:textId="77777777" w:rsidR="008D0DF9" w:rsidRPr="00DF0D05" w:rsidRDefault="008D0DF9" w:rsidP="008D0DF9">
      <w:pPr>
        <w:pStyle w:val="Default"/>
        <w:spacing w:after="55"/>
      </w:pPr>
      <w:r w:rsidRPr="00DF0D05">
        <w:t xml:space="preserve">• Right to be informed </w:t>
      </w:r>
    </w:p>
    <w:p w14:paraId="53F78574" w14:textId="77777777" w:rsidR="008D0DF9" w:rsidRPr="00DF0D05" w:rsidRDefault="008D0DF9" w:rsidP="008D0DF9">
      <w:pPr>
        <w:pStyle w:val="Default"/>
        <w:spacing w:after="55"/>
      </w:pPr>
      <w:r w:rsidRPr="00DF0D05">
        <w:t xml:space="preserve">• Right to Access </w:t>
      </w:r>
    </w:p>
    <w:p w14:paraId="59C79239" w14:textId="77777777" w:rsidR="008D0DF9" w:rsidRPr="00DF0D05" w:rsidRDefault="008D0DF9" w:rsidP="008D0DF9">
      <w:pPr>
        <w:pStyle w:val="Default"/>
        <w:spacing w:after="55"/>
      </w:pPr>
      <w:r w:rsidRPr="00DF0D05">
        <w:t xml:space="preserve">• Right to Request Rectification </w:t>
      </w:r>
    </w:p>
    <w:p w14:paraId="584181CD" w14:textId="77777777" w:rsidR="008D0DF9" w:rsidRPr="00DF0D05" w:rsidRDefault="008D0DF9" w:rsidP="008D0DF9">
      <w:pPr>
        <w:pStyle w:val="Default"/>
        <w:spacing w:after="55"/>
      </w:pPr>
      <w:r w:rsidRPr="00DF0D05">
        <w:t xml:space="preserve">• Right to Erasure </w:t>
      </w:r>
    </w:p>
    <w:p w14:paraId="641D814B" w14:textId="77777777" w:rsidR="008D0DF9" w:rsidRPr="00DF0D05" w:rsidRDefault="008D0DF9" w:rsidP="008D0DF9">
      <w:pPr>
        <w:pStyle w:val="Default"/>
        <w:spacing w:after="55"/>
      </w:pPr>
      <w:r w:rsidRPr="00DF0D05">
        <w:t xml:space="preserve">• Right to Restrict Processing </w:t>
      </w:r>
    </w:p>
    <w:p w14:paraId="5AF602B2" w14:textId="77777777" w:rsidR="008D0DF9" w:rsidRPr="00DF0D05" w:rsidRDefault="008D0DF9" w:rsidP="008D0DF9">
      <w:pPr>
        <w:pStyle w:val="Default"/>
        <w:spacing w:after="55"/>
      </w:pPr>
      <w:r w:rsidRPr="00DF0D05">
        <w:t xml:space="preserve">• Right to Data Portability </w:t>
      </w:r>
    </w:p>
    <w:p w14:paraId="2AD24872" w14:textId="77777777" w:rsidR="008D0DF9" w:rsidRPr="00DF0D05" w:rsidRDefault="008D0DF9" w:rsidP="008D0DF9">
      <w:pPr>
        <w:pStyle w:val="Default"/>
        <w:spacing w:after="55"/>
      </w:pPr>
      <w:r w:rsidRPr="00DF0D05">
        <w:t xml:space="preserve">• Right to Object </w:t>
      </w:r>
    </w:p>
    <w:p w14:paraId="603218D3" w14:textId="77777777" w:rsidR="008D0DF9" w:rsidRPr="00DF0D05" w:rsidRDefault="008D0DF9" w:rsidP="008D0DF9">
      <w:pPr>
        <w:pStyle w:val="Default"/>
      </w:pPr>
      <w:r w:rsidRPr="00DF0D05">
        <w:t xml:space="preserve">• Rights Relating to Automated Decision Making </w:t>
      </w:r>
    </w:p>
    <w:p w14:paraId="7CEF4791" w14:textId="77777777" w:rsidR="008D0DF9" w:rsidRPr="00DF0D05" w:rsidRDefault="008D0DF9" w:rsidP="008D0DF9">
      <w:pPr>
        <w:pStyle w:val="Default"/>
      </w:pPr>
    </w:p>
    <w:p w14:paraId="02997B9E" w14:textId="77777777" w:rsidR="0064254C" w:rsidRPr="00DF0D05" w:rsidRDefault="008D0DF9" w:rsidP="0064254C">
      <w:pPr>
        <w:pStyle w:val="Default"/>
      </w:pPr>
      <w:r w:rsidRPr="00DF0D05">
        <w:t xml:space="preserve">Further information about these rights and how you can </w:t>
      </w:r>
      <w:r w:rsidR="00D806C0" w:rsidRPr="00DF0D05">
        <w:t xml:space="preserve">exercise them can be found </w:t>
      </w:r>
      <w:hyperlink r:id="rId13" w:history="1">
        <w:r w:rsidR="00D806C0" w:rsidRPr="00DF0D05">
          <w:rPr>
            <w:rStyle w:val="Hyperlink"/>
          </w:rPr>
          <w:t>here</w:t>
        </w:r>
      </w:hyperlink>
      <w:r w:rsidR="00D806C0" w:rsidRPr="00DF0D05">
        <w:t>.</w:t>
      </w:r>
    </w:p>
    <w:p w14:paraId="55280C47" w14:textId="77777777" w:rsidR="00D806C0" w:rsidRPr="00DF0D05" w:rsidRDefault="00D806C0" w:rsidP="0064254C">
      <w:pPr>
        <w:pStyle w:val="Default"/>
        <w:rPr>
          <w:b/>
        </w:rPr>
      </w:pPr>
    </w:p>
    <w:p w14:paraId="7C6BDC41" w14:textId="77777777" w:rsidR="0064254C" w:rsidRPr="00DF0D05" w:rsidRDefault="0087276C" w:rsidP="0064254C">
      <w:pPr>
        <w:pStyle w:val="Default"/>
        <w:rPr>
          <w:b/>
        </w:rPr>
      </w:pPr>
      <w:r w:rsidRPr="00DF0D05">
        <w:rPr>
          <w:b/>
        </w:rPr>
        <w:t>Your r</w:t>
      </w:r>
      <w:r w:rsidR="0064254C" w:rsidRPr="00DF0D05">
        <w:rPr>
          <w:b/>
        </w:rPr>
        <w:t xml:space="preserve">ight to withdraw consent </w:t>
      </w:r>
    </w:p>
    <w:p w14:paraId="50EDA000" w14:textId="77777777" w:rsidR="0064254C" w:rsidRPr="00DF0D05" w:rsidRDefault="0064254C" w:rsidP="0064254C">
      <w:pPr>
        <w:pStyle w:val="Default"/>
      </w:pPr>
    </w:p>
    <w:p w14:paraId="471FF98A" w14:textId="77777777" w:rsidR="0064254C" w:rsidRPr="00DF0D05" w:rsidRDefault="0064254C" w:rsidP="0064254C">
      <w:pPr>
        <w:pStyle w:val="Default"/>
      </w:pPr>
      <w:r w:rsidRPr="00DF0D05">
        <w:t xml:space="preserve">Where we process your personal data through consent, you have the right to withdraw that consent at any time. </w:t>
      </w:r>
    </w:p>
    <w:p w14:paraId="30B4FF4C" w14:textId="77777777" w:rsidR="0064254C" w:rsidRPr="00DF0D05" w:rsidRDefault="0064254C" w:rsidP="008D0DF9">
      <w:pPr>
        <w:pStyle w:val="Default"/>
      </w:pPr>
    </w:p>
    <w:p w14:paraId="2AB2CA1F" w14:textId="77777777" w:rsidR="008D0DF9" w:rsidRPr="00DF0D05" w:rsidRDefault="008D0DF9" w:rsidP="008D0DF9">
      <w:pPr>
        <w:pStyle w:val="Default"/>
        <w:rPr>
          <w:b/>
          <w:bCs/>
        </w:rPr>
      </w:pPr>
      <w:r w:rsidRPr="00DF0D05">
        <w:rPr>
          <w:b/>
          <w:bCs/>
        </w:rPr>
        <w:t xml:space="preserve">Further processing </w:t>
      </w:r>
    </w:p>
    <w:p w14:paraId="2800D3FD" w14:textId="77777777" w:rsidR="0064254C" w:rsidRPr="00DF0D05" w:rsidRDefault="0064254C" w:rsidP="008D0DF9">
      <w:pPr>
        <w:pStyle w:val="Default"/>
      </w:pPr>
    </w:p>
    <w:p w14:paraId="42D16AC0" w14:textId="77777777" w:rsidR="008D0DF9" w:rsidRPr="00DF0D05" w:rsidRDefault="008D0DF9" w:rsidP="008D0DF9">
      <w:pPr>
        <w:pStyle w:val="Default"/>
      </w:pPr>
      <w:r w:rsidRPr="00DF0D05">
        <w:t xml:space="preserve">If we wish to use your personal data for a new purpose, not covered by this Privacy Notice, then we will provide you with a new notice explaining this new use prior to </w:t>
      </w:r>
      <w:r w:rsidRPr="00DF0D05">
        <w:lastRenderedPageBreak/>
        <w:t xml:space="preserve">commencing the processing and setting out the relevant purposes and processing conditions. Where and whenever necessary, we will seek your prior consent to the new processing. </w:t>
      </w:r>
    </w:p>
    <w:p w14:paraId="76F9196B" w14:textId="77777777" w:rsidR="0064254C" w:rsidRPr="00DF0D05" w:rsidRDefault="0064254C" w:rsidP="008D0DF9">
      <w:pPr>
        <w:pStyle w:val="Default"/>
      </w:pPr>
    </w:p>
    <w:p w14:paraId="4D511DA0" w14:textId="77777777" w:rsidR="008D0DF9" w:rsidRPr="00DF0D05" w:rsidRDefault="008D0DF9" w:rsidP="008D0DF9">
      <w:pPr>
        <w:pStyle w:val="Default"/>
      </w:pPr>
      <w:r w:rsidRPr="00DF0D05">
        <w:rPr>
          <w:b/>
          <w:bCs/>
        </w:rPr>
        <w:t xml:space="preserve">Changes to this notice </w:t>
      </w:r>
    </w:p>
    <w:p w14:paraId="3BEA516D" w14:textId="77777777" w:rsidR="0064254C" w:rsidRPr="00DF0D05" w:rsidRDefault="008D0DF9" w:rsidP="008D0DF9">
      <w:pPr>
        <w:pStyle w:val="Default"/>
      </w:pPr>
      <w:r w:rsidRPr="00DF0D05">
        <w:t xml:space="preserve">We keep this Privacy Notice under regular review and we will place any updates on </w:t>
      </w:r>
      <w:r w:rsidR="0064254C" w:rsidRPr="00DF0D05">
        <w:t xml:space="preserve">our </w:t>
      </w:r>
      <w:hyperlink r:id="rId14" w:history="1">
        <w:r w:rsidR="00D806C0" w:rsidRPr="00DF0D05">
          <w:rPr>
            <w:rStyle w:val="Hyperlink"/>
          </w:rPr>
          <w:t>website.</w:t>
        </w:r>
      </w:hyperlink>
    </w:p>
    <w:p w14:paraId="27429552" w14:textId="77777777" w:rsidR="0064254C" w:rsidRPr="00DF0D05" w:rsidRDefault="0064254C" w:rsidP="008D0DF9">
      <w:pPr>
        <w:pStyle w:val="Default"/>
      </w:pPr>
    </w:p>
    <w:p w14:paraId="406732A5" w14:textId="77777777" w:rsidR="0064254C" w:rsidRPr="00DF0D05" w:rsidRDefault="0064254C" w:rsidP="0064254C">
      <w:pPr>
        <w:widowControl w:val="0"/>
        <w:autoSpaceDE w:val="0"/>
        <w:autoSpaceDN w:val="0"/>
        <w:adjustRightInd w:val="0"/>
        <w:spacing w:after="0" w:line="240" w:lineRule="auto"/>
        <w:jc w:val="both"/>
        <w:rPr>
          <w:rFonts w:ascii="Arial" w:hAnsi="Arial" w:cs="Arial"/>
          <w:b/>
          <w:bCs/>
          <w:color w:val="000000"/>
          <w:sz w:val="24"/>
          <w:szCs w:val="24"/>
        </w:rPr>
      </w:pPr>
      <w:r w:rsidRPr="00DF0D05">
        <w:rPr>
          <w:rFonts w:ascii="Arial" w:hAnsi="Arial" w:cs="Arial"/>
          <w:b/>
          <w:bCs/>
          <w:color w:val="000000"/>
          <w:sz w:val="24"/>
          <w:szCs w:val="24"/>
        </w:rPr>
        <w:t xml:space="preserve">What if I am not satisfied </w:t>
      </w:r>
    </w:p>
    <w:p w14:paraId="520EC533" w14:textId="77777777" w:rsidR="0064254C" w:rsidRPr="00DF0D05" w:rsidRDefault="0064254C" w:rsidP="0064254C">
      <w:pPr>
        <w:widowControl w:val="0"/>
        <w:autoSpaceDE w:val="0"/>
        <w:autoSpaceDN w:val="0"/>
        <w:adjustRightInd w:val="0"/>
        <w:spacing w:after="0" w:line="240" w:lineRule="auto"/>
        <w:jc w:val="both"/>
        <w:rPr>
          <w:rFonts w:ascii="Arial" w:hAnsi="Arial" w:cs="Arial"/>
          <w:bCs/>
          <w:color w:val="000000"/>
          <w:sz w:val="24"/>
          <w:szCs w:val="24"/>
        </w:rPr>
      </w:pPr>
    </w:p>
    <w:p w14:paraId="1BB00687" w14:textId="77777777" w:rsidR="0064254C" w:rsidRPr="00DF0D05" w:rsidRDefault="0064254C" w:rsidP="0064254C">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You have the right to complain to the Information Commissioner.</w:t>
      </w:r>
    </w:p>
    <w:p w14:paraId="4AF72A15" w14:textId="77777777" w:rsidR="0064254C" w:rsidRPr="00DF0D05" w:rsidRDefault="0064254C" w:rsidP="0064254C">
      <w:pPr>
        <w:widowControl w:val="0"/>
        <w:autoSpaceDE w:val="0"/>
        <w:autoSpaceDN w:val="0"/>
        <w:adjustRightInd w:val="0"/>
        <w:spacing w:after="0" w:line="240" w:lineRule="auto"/>
        <w:jc w:val="both"/>
        <w:rPr>
          <w:rFonts w:ascii="Arial" w:hAnsi="Arial" w:cs="Arial"/>
          <w:sz w:val="24"/>
          <w:szCs w:val="24"/>
        </w:rPr>
      </w:pPr>
    </w:p>
    <w:p w14:paraId="07163496" w14:textId="77777777" w:rsidR="0064254C" w:rsidRPr="00DF0D05" w:rsidRDefault="0064254C" w:rsidP="0064254C">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 xml:space="preserve">The Information Commissioner is the UK’s independent regulator responsible for upholding and enforcing the rights of individuals under data protection law.  </w:t>
      </w:r>
    </w:p>
    <w:p w14:paraId="79EC0082" w14:textId="77777777" w:rsidR="0064254C" w:rsidRPr="00DF0D05" w:rsidRDefault="0064254C" w:rsidP="0064254C">
      <w:pPr>
        <w:widowControl w:val="0"/>
        <w:autoSpaceDE w:val="0"/>
        <w:autoSpaceDN w:val="0"/>
        <w:adjustRightInd w:val="0"/>
        <w:spacing w:after="0" w:line="240" w:lineRule="auto"/>
        <w:jc w:val="both"/>
        <w:rPr>
          <w:rFonts w:ascii="Arial" w:hAnsi="Arial" w:cs="Arial"/>
          <w:sz w:val="24"/>
          <w:szCs w:val="24"/>
        </w:rPr>
      </w:pPr>
    </w:p>
    <w:p w14:paraId="6DDC66E5" w14:textId="77777777" w:rsidR="0064254C" w:rsidRPr="00DF0D05" w:rsidRDefault="0064254C" w:rsidP="0064254C">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You can contact the information commissioner at:</w:t>
      </w:r>
    </w:p>
    <w:p w14:paraId="3B646025" w14:textId="77777777" w:rsidR="0064254C" w:rsidRPr="00DF0D05" w:rsidRDefault="0064254C" w:rsidP="0064254C">
      <w:pPr>
        <w:widowControl w:val="0"/>
        <w:autoSpaceDE w:val="0"/>
        <w:autoSpaceDN w:val="0"/>
        <w:adjustRightInd w:val="0"/>
        <w:spacing w:after="0" w:line="240" w:lineRule="auto"/>
        <w:jc w:val="both"/>
        <w:rPr>
          <w:rFonts w:ascii="Arial" w:hAnsi="Arial" w:cs="Arial"/>
          <w:sz w:val="24"/>
          <w:szCs w:val="24"/>
        </w:rPr>
      </w:pPr>
    </w:p>
    <w:p w14:paraId="14C93626" w14:textId="77777777" w:rsidR="00267A77" w:rsidRPr="00DF0D05" w:rsidRDefault="00A40BF8" w:rsidP="00267A77">
      <w:pPr>
        <w:widowControl w:val="0"/>
        <w:autoSpaceDE w:val="0"/>
        <w:autoSpaceDN w:val="0"/>
        <w:adjustRightInd w:val="0"/>
        <w:spacing w:after="0" w:line="240" w:lineRule="auto"/>
        <w:jc w:val="both"/>
        <w:rPr>
          <w:rFonts w:ascii="Arial" w:hAnsi="Arial" w:cs="Arial"/>
          <w:sz w:val="24"/>
          <w:szCs w:val="24"/>
        </w:rPr>
      </w:pPr>
      <w:hyperlink r:id="rId15" w:history="1">
        <w:r w:rsidR="00267A77" w:rsidRPr="00DF0D05">
          <w:rPr>
            <w:rStyle w:val="Hyperlink"/>
            <w:rFonts w:ascii="Arial" w:hAnsi="Arial" w:cs="Arial"/>
            <w:sz w:val="24"/>
            <w:szCs w:val="24"/>
          </w:rPr>
          <w:t>https://ico.org.uk/concerns/</w:t>
        </w:r>
      </w:hyperlink>
      <w:r w:rsidR="00267A77" w:rsidRPr="00DF0D05">
        <w:rPr>
          <w:rFonts w:ascii="Arial" w:hAnsi="Arial" w:cs="Arial"/>
          <w:sz w:val="24"/>
          <w:szCs w:val="24"/>
        </w:rPr>
        <w:t xml:space="preserve"> </w:t>
      </w:r>
    </w:p>
    <w:p w14:paraId="062F06F5"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p>
    <w:p w14:paraId="552A8C7D"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Or in writing to:</w:t>
      </w:r>
    </w:p>
    <w:p w14:paraId="5C5C8D0C"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p>
    <w:p w14:paraId="659BE5F1"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Information Commissioner's Office</w:t>
      </w:r>
    </w:p>
    <w:p w14:paraId="28D12D90"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Wycliffe House</w:t>
      </w:r>
    </w:p>
    <w:p w14:paraId="7BCDAD13"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Water Lane</w:t>
      </w:r>
    </w:p>
    <w:p w14:paraId="1C75A1D9"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Wilmslow</w:t>
      </w:r>
    </w:p>
    <w:p w14:paraId="67CEC3B1"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Cheshire</w:t>
      </w:r>
    </w:p>
    <w:p w14:paraId="0236508B"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SK9 5AF</w:t>
      </w:r>
    </w:p>
    <w:p w14:paraId="78BCA5E8"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p>
    <w:p w14:paraId="7835A513" w14:textId="77777777" w:rsidR="00267A77" w:rsidRPr="00DF0D05" w:rsidRDefault="00267A77" w:rsidP="00267A77">
      <w:pPr>
        <w:widowControl w:val="0"/>
        <w:autoSpaceDE w:val="0"/>
        <w:autoSpaceDN w:val="0"/>
        <w:adjustRightInd w:val="0"/>
        <w:spacing w:after="0" w:line="240" w:lineRule="auto"/>
        <w:jc w:val="both"/>
        <w:rPr>
          <w:rFonts w:ascii="Arial" w:hAnsi="Arial" w:cs="Arial"/>
          <w:color w:val="000000"/>
          <w:sz w:val="24"/>
          <w:szCs w:val="24"/>
          <w:lang w:val="en"/>
        </w:rPr>
      </w:pPr>
      <w:bookmarkStart w:id="0" w:name="a15_p1"/>
      <w:bookmarkStart w:id="1" w:name="zeile_336"/>
      <w:bookmarkStart w:id="2" w:name="1"/>
      <w:bookmarkEnd w:id="0"/>
      <w:bookmarkEnd w:id="1"/>
      <w:bookmarkEnd w:id="2"/>
      <w:r w:rsidRPr="00DF0D05">
        <w:rPr>
          <w:rFonts w:ascii="Arial" w:hAnsi="Arial" w:cs="Arial"/>
          <w:sz w:val="24"/>
          <w:szCs w:val="24"/>
        </w:rPr>
        <w:t xml:space="preserve">Or by telephone at: </w:t>
      </w:r>
      <w:r w:rsidRPr="00DF0D05">
        <w:rPr>
          <w:rFonts w:ascii="Arial" w:hAnsi="Arial" w:cs="Arial"/>
          <w:color w:val="000000"/>
          <w:sz w:val="24"/>
          <w:szCs w:val="24"/>
          <w:lang w:val="en"/>
        </w:rPr>
        <w:t xml:space="preserve">0303 123 1113 </w:t>
      </w:r>
    </w:p>
    <w:p w14:paraId="3D0ABB1F"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p>
    <w:p w14:paraId="5FB9596B"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r w:rsidRPr="00DF0D05">
        <w:rPr>
          <w:rFonts w:ascii="Arial" w:hAnsi="Arial" w:cs="Arial"/>
          <w:sz w:val="24"/>
          <w:szCs w:val="24"/>
        </w:rPr>
        <w:t xml:space="preserve">Full information about your rights is also available on the ICO’s website: </w:t>
      </w:r>
    </w:p>
    <w:p w14:paraId="64A850CF" w14:textId="77777777" w:rsidR="00267A77" w:rsidRPr="00DF0D05" w:rsidRDefault="00267A77" w:rsidP="00267A77">
      <w:pPr>
        <w:widowControl w:val="0"/>
        <w:autoSpaceDE w:val="0"/>
        <w:autoSpaceDN w:val="0"/>
        <w:adjustRightInd w:val="0"/>
        <w:spacing w:after="0" w:line="240" w:lineRule="auto"/>
        <w:jc w:val="both"/>
        <w:rPr>
          <w:rFonts w:ascii="Arial" w:hAnsi="Arial" w:cs="Arial"/>
          <w:sz w:val="24"/>
          <w:szCs w:val="24"/>
        </w:rPr>
      </w:pPr>
    </w:p>
    <w:p w14:paraId="28310777" w14:textId="77777777" w:rsidR="00267A77" w:rsidRPr="00DF0D05" w:rsidRDefault="00A40BF8" w:rsidP="00267A77">
      <w:pPr>
        <w:widowControl w:val="0"/>
        <w:autoSpaceDE w:val="0"/>
        <w:autoSpaceDN w:val="0"/>
        <w:adjustRightInd w:val="0"/>
        <w:spacing w:after="0" w:line="240" w:lineRule="auto"/>
        <w:jc w:val="both"/>
        <w:rPr>
          <w:rFonts w:ascii="Arial" w:hAnsi="Arial" w:cs="Arial"/>
          <w:color w:val="2E74B5" w:themeColor="accent1" w:themeShade="BF"/>
          <w:sz w:val="24"/>
          <w:szCs w:val="24"/>
        </w:rPr>
      </w:pPr>
      <w:hyperlink r:id="rId16" w:history="1">
        <w:r w:rsidR="00267A77" w:rsidRPr="00DF0D05">
          <w:rPr>
            <w:rFonts w:ascii="Arial" w:hAnsi="Arial" w:cs="Arial"/>
            <w:color w:val="2E74B5" w:themeColor="accent1" w:themeShade="BF"/>
            <w:sz w:val="24"/>
            <w:szCs w:val="24"/>
          </w:rPr>
          <w:t>https://ico.org.uk/</w:t>
        </w:r>
      </w:hyperlink>
    </w:p>
    <w:p w14:paraId="7BF83A24" w14:textId="77777777" w:rsidR="0064254C" w:rsidRPr="00DF0D05" w:rsidRDefault="0064254C" w:rsidP="008D0DF9">
      <w:pPr>
        <w:rPr>
          <w:rFonts w:ascii="Arial" w:hAnsi="Arial" w:cs="Arial"/>
          <w:sz w:val="24"/>
          <w:szCs w:val="24"/>
        </w:rPr>
      </w:pPr>
    </w:p>
    <w:sectPr w:rsidR="0064254C" w:rsidRPr="00DF0D05" w:rsidSect="00E85E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D19F" w14:textId="77777777" w:rsidR="00A57648" w:rsidRDefault="00A57648" w:rsidP="00A57648">
      <w:pPr>
        <w:spacing w:after="0" w:line="240" w:lineRule="auto"/>
      </w:pPr>
      <w:r>
        <w:separator/>
      </w:r>
    </w:p>
  </w:endnote>
  <w:endnote w:type="continuationSeparator" w:id="0">
    <w:p w14:paraId="23DEF497" w14:textId="77777777" w:rsidR="00A57648" w:rsidRDefault="00A57648" w:rsidP="00A5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FA7D" w14:textId="77777777" w:rsidR="00A57648" w:rsidRDefault="00A57648" w:rsidP="00A57648">
      <w:pPr>
        <w:spacing w:after="0" w:line="240" w:lineRule="auto"/>
      </w:pPr>
      <w:r>
        <w:separator/>
      </w:r>
    </w:p>
  </w:footnote>
  <w:footnote w:type="continuationSeparator" w:id="0">
    <w:p w14:paraId="4E9A7168" w14:textId="77777777" w:rsidR="00A57648" w:rsidRDefault="00A57648" w:rsidP="00A57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41E28C"/>
    <w:multiLevelType w:val="hybridMultilevel"/>
    <w:tmpl w:val="0044BF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823D7"/>
    <w:multiLevelType w:val="hybridMultilevel"/>
    <w:tmpl w:val="A78C20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B41B7C"/>
    <w:multiLevelType w:val="hybridMultilevel"/>
    <w:tmpl w:val="186E83BE"/>
    <w:lvl w:ilvl="0" w:tplc="08090001">
      <w:start w:val="1"/>
      <w:numFmt w:val="bullet"/>
      <w:lvlText w:val=""/>
      <w:lvlJc w:val="left"/>
      <w:pPr>
        <w:ind w:left="3" w:hanging="360"/>
      </w:pPr>
      <w:rPr>
        <w:rFonts w:ascii="Symbol" w:hAnsi="Symbol" w:hint="default"/>
      </w:rPr>
    </w:lvl>
    <w:lvl w:ilvl="1" w:tplc="08090003" w:tentative="1">
      <w:start w:val="1"/>
      <w:numFmt w:val="bullet"/>
      <w:lvlText w:val="o"/>
      <w:lvlJc w:val="left"/>
      <w:pPr>
        <w:ind w:left="723" w:hanging="360"/>
      </w:pPr>
      <w:rPr>
        <w:rFonts w:ascii="Courier New" w:hAnsi="Courier New" w:cs="Courier New" w:hint="default"/>
      </w:rPr>
    </w:lvl>
    <w:lvl w:ilvl="2" w:tplc="08090005" w:tentative="1">
      <w:start w:val="1"/>
      <w:numFmt w:val="bullet"/>
      <w:lvlText w:val=""/>
      <w:lvlJc w:val="left"/>
      <w:pPr>
        <w:ind w:left="1443" w:hanging="360"/>
      </w:pPr>
      <w:rPr>
        <w:rFonts w:ascii="Wingdings" w:hAnsi="Wingdings" w:hint="default"/>
      </w:rPr>
    </w:lvl>
    <w:lvl w:ilvl="3" w:tplc="08090001" w:tentative="1">
      <w:start w:val="1"/>
      <w:numFmt w:val="bullet"/>
      <w:lvlText w:val=""/>
      <w:lvlJc w:val="left"/>
      <w:pPr>
        <w:ind w:left="2163" w:hanging="360"/>
      </w:pPr>
      <w:rPr>
        <w:rFonts w:ascii="Symbol" w:hAnsi="Symbol" w:hint="default"/>
      </w:rPr>
    </w:lvl>
    <w:lvl w:ilvl="4" w:tplc="08090003" w:tentative="1">
      <w:start w:val="1"/>
      <w:numFmt w:val="bullet"/>
      <w:lvlText w:val="o"/>
      <w:lvlJc w:val="left"/>
      <w:pPr>
        <w:ind w:left="2883" w:hanging="360"/>
      </w:pPr>
      <w:rPr>
        <w:rFonts w:ascii="Courier New" w:hAnsi="Courier New" w:cs="Courier New" w:hint="default"/>
      </w:rPr>
    </w:lvl>
    <w:lvl w:ilvl="5" w:tplc="08090005" w:tentative="1">
      <w:start w:val="1"/>
      <w:numFmt w:val="bullet"/>
      <w:lvlText w:val=""/>
      <w:lvlJc w:val="left"/>
      <w:pPr>
        <w:ind w:left="3603" w:hanging="360"/>
      </w:pPr>
      <w:rPr>
        <w:rFonts w:ascii="Wingdings" w:hAnsi="Wingdings" w:hint="default"/>
      </w:rPr>
    </w:lvl>
    <w:lvl w:ilvl="6" w:tplc="08090001" w:tentative="1">
      <w:start w:val="1"/>
      <w:numFmt w:val="bullet"/>
      <w:lvlText w:val=""/>
      <w:lvlJc w:val="left"/>
      <w:pPr>
        <w:ind w:left="4323" w:hanging="360"/>
      </w:pPr>
      <w:rPr>
        <w:rFonts w:ascii="Symbol" w:hAnsi="Symbol" w:hint="default"/>
      </w:rPr>
    </w:lvl>
    <w:lvl w:ilvl="7" w:tplc="08090003" w:tentative="1">
      <w:start w:val="1"/>
      <w:numFmt w:val="bullet"/>
      <w:lvlText w:val="o"/>
      <w:lvlJc w:val="left"/>
      <w:pPr>
        <w:ind w:left="5043" w:hanging="360"/>
      </w:pPr>
      <w:rPr>
        <w:rFonts w:ascii="Courier New" w:hAnsi="Courier New" w:cs="Courier New" w:hint="default"/>
      </w:rPr>
    </w:lvl>
    <w:lvl w:ilvl="8" w:tplc="08090005" w:tentative="1">
      <w:start w:val="1"/>
      <w:numFmt w:val="bullet"/>
      <w:lvlText w:val=""/>
      <w:lvlJc w:val="left"/>
      <w:pPr>
        <w:ind w:left="5763" w:hanging="360"/>
      </w:pPr>
      <w:rPr>
        <w:rFonts w:ascii="Wingdings" w:hAnsi="Wingdings" w:hint="default"/>
      </w:rPr>
    </w:lvl>
  </w:abstractNum>
  <w:abstractNum w:abstractNumId="3" w15:restartNumberingAfterBreak="0">
    <w:nsid w:val="04567D4F"/>
    <w:multiLevelType w:val="multilevel"/>
    <w:tmpl w:val="05C0F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234D9"/>
    <w:multiLevelType w:val="hybridMultilevel"/>
    <w:tmpl w:val="36223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F5151F"/>
    <w:multiLevelType w:val="hybridMultilevel"/>
    <w:tmpl w:val="DF96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927F8"/>
    <w:multiLevelType w:val="multilevel"/>
    <w:tmpl w:val="25BE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B42D4"/>
    <w:multiLevelType w:val="hybridMultilevel"/>
    <w:tmpl w:val="E5080B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0BB130C8"/>
    <w:multiLevelType w:val="hybridMultilevel"/>
    <w:tmpl w:val="B6AA4ABC"/>
    <w:lvl w:ilvl="0" w:tplc="08090001">
      <w:start w:val="1"/>
      <w:numFmt w:val="bullet"/>
      <w:lvlText w:val=""/>
      <w:lvlJc w:val="left"/>
      <w:pPr>
        <w:ind w:left="720" w:hanging="360"/>
      </w:pPr>
      <w:rPr>
        <w:rFonts w:ascii="Symbol" w:hAnsi="Symbol" w:hint="default"/>
      </w:rPr>
    </w:lvl>
    <w:lvl w:ilvl="1" w:tplc="954629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64FB0"/>
    <w:multiLevelType w:val="hybridMultilevel"/>
    <w:tmpl w:val="AAB0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E138E"/>
    <w:multiLevelType w:val="hybridMultilevel"/>
    <w:tmpl w:val="2E70044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855F93"/>
    <w:multiLevelType w:val="hybridMultilevel"/>
    <w:tmpl w:val="50845258"/>
    <w:lvl w:ilvl="0" w:tplc="08090001">
      <w:start w:val="1"/>
      <w:numFmt w:val="bullet"/>
      <w:lvlText w:val=""/>
      <w:lvlJc w:val="left"/>
      <w:pPr>
        <w:ind w:left="360" w:hanging="360"/>
      </w:pPr>
      <w:rPr>
        <w:rFonts w:ascii="Symbol" w:hAnsi="Symbol" w:hint="default"/>
      </w:rPr>
    </w:lvl>
    <w:lvl w:ilvl="1" w:tplc="B7B65F1C">
      <w:numFmt w:val="bullet"/>
      <w:lvlText w:val="•"/>
      <w:lvlJc w:val="left"/>
      <w:pPr>
        <w:ind w:left="1080" w:hanging="360"/>
      </w:pPr>
      <w:rPr>
        <w:rFonts w:ascii="Tahoma" w:eastAsiaTheme="minorHAnsi" w:hAnsi="Tahoma" w:cs="Tahoma"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6A38D9"/>
    <w:multiLevelType w:val="hybridMultilevel"/>
    <w:tmpl w:val="204C71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817AA1"/>
    <w:multiLevelType w:val="multilevel"/>
    <w:tmpl w:val="89AAE850"/>
    <w:lvl w:ilvl="0">
      <w:start w:val="1"/>
      <w:numFmt w:val="decimal"/>
      <w:lvlText w:val="%1."/>
      <w:lvlJc w:val="left"/>
      <w:pPr>
        <w:ind w:left="404" w:hanging="284"/>
      </w:pPr>
      <w:rPr>
        <w:rFonts w:ascii="Tahoma" w:eastAsia="Tahoma" w:hAnsi="Tahoma" w:cs="Tahoma" w:hint="default"/>
        <w:b/>
        <w:bCs/>
        <w:w w:val="100"/>
        <w:sz w:val="22"/>
        <w:szCs w:val="22"/>
        <w:lang w:val="en-GB" w:eastAsia="en-GB" w:bidi="en-GB"/>
      </w:rPr>
    </w:lvl>
    <w:lvl w:ilvl="1">
      <w:start w:val="1"/>
      <w:numFmt w:val="decimal"/>
      <w:lvlText w:val="%1.%2"/>
      <w:lvlJc w:val="left"/>
      <w:pPr>
        <w:ind w:left="688" w:hanging="579"/>
      </w:pPr>
      <w:rPr>
        <w:rFonts w:hint="default"/>
        <w:spacing w:val="-4"/>
        <w:w w:val="100"/>
        <w:lang w:val="en-GB" w:eastAsia="en-GB" w:bidi="en-GB"/>
      </w:rPr>
    </w:lvl>
    <w:lvl w:ilvl="2">
      <w:numFmt w:val="bullet"/>
      <w:lvlText w:val="•"/>
      <w:lvlJc w:val="left"/>
      <w:pPr>
        <w:ind w:left="688" w:hanging="579"/>
      </w:pPr>
      <w:rPr>
        <w:rFonts w:ascii="Tahoma" w:eastAsia="Tahoma" w:hAnsi="Tahoma" w:cs="Tahoma" w:hint="default"/>
        <w:w w:val="100"/>
        <w:sz w:val="20"/>
        <w:szCs w:val="20"/>
        <w:lang w:val="en-GB" w:eastAsia="en-GB" w:bidi="en-GB"/>
      </w:rPr>
    </w:lvl>
    <w:lvl w:ilvl="3">
      <w:numFmt w:val="bullet"/>
      <w:lvlText w:val="•"/>
      <w:lvlJc w:val="left"/>
      <w:pPr>
        <w:ind w:left="840" w:hanging="579"/>
      </w:pPr>
      <w:rPr>
        <w:rFonts w:hint="default"/>
        <w:lang w:val="en-GB" w:eastAsia="en-GB" w:bidi="en-GB"/>
      </w:rPr>
    </w:lvl>
    <w:lvl w:ilvl="4">
      <w:numFmt w:val="bullet"/>
      <w:lvlText w:val="•"/>
      <w:lvlJc w:val="left"/>
      <w:pPr>
        <w:ind w:left="2025" w:hanging="579"/>
      </w:pPr>
      <w:rPr>
        <w:rFonts w:hint="default"/>
        <w:lang w:val="en-GB" w:eastAsia="en-GB" w:bidi="en-GB"/>
      </w:rPr>
    </w:lvl>
    <w:lvl w:ilvl="5">
      <w:numFmt w:val="bullet"/>
      <w:lvlText w:val="•"/>
      <w:lvlJc w:val="left"/>
      <w:pPr>
        <w:ind w:left="3211" w:hanging="579"/>
      </w:pPr>
      <w:rPr>
        <w:rFonts w:hint="default"/>
        <w:lang w:val="en-GB" w:eastAsia="en-GB" w:bidi="en-GB"/>
      </w:rPr>
    </w:lvl>
    <w:lvl w:ilvl="6">
      <w:numFmt w:val="bullet"/>
      <w:lvlText w:val="•"/>
      <w:lvlJc w:val="left"/>
      <w:pPr>
        <w:ind w:left="4396" w:hanging="579"/>
      </w:pPr>
      <w:rPr>
        <w:rFonts w:hint="default"/>
        <w:lang w:val="en-GB" w:eastAsia="en-GB" w:bidi="en-GB"/>
      </w:rPr>
    </w:lvl>
    <w:lvl w:ilvl="7">
      <w:numFmt w:val="bullet"/>
      <w:lvlText w:val="•"/>
      <w:lvlJc w:val="left"/>
      <w:pPr>
        <w:ind w:left="5582" w:hanging="579"/>
      </w:pPr>
      <w:rPr>
        <w:rFonts w:hint="default"/>
        <w:lang w:val="en-GB" w:eastAsia="en-GB" w:bidi="en-GB"/>
      </w:rPr>
    </w:lvl>
    <w:lvl w:ilvl="8">
      <w:numFmt w:val="bullet"/>
      <w:lvlText w:val="•"/>
      <w:lvlJc w:val="left"/>
      <w:pPr>
        <w:ind w:left="6768" w:hanging="579"/>
      </w:pPr>
      <w:rPr>
        <w:rFonts w:hint="default"/>
        <w:lang w:val="en-GB" w:eastAsia="en-GB" w:bidi="en-GB"/>
      </w:rPr>
    </w:lvl>
  </w:abstractNum>
  <w:abstractNum w:abstractNumId="14" w15:restartNumberingAfterBreak="0">
    <w:nsid w:val="2CF7423B"/>
    <w:multiLevelType w:val="hybridMultilevel"/>
    <w:tmpl w:val="31061EC0"/>
    <w:lvl w:ilvl="0" w:tplc="F71A3F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F6018"/>
    <w:multiLevelType w:val="hybridMultilevel"/>
    <w:tmpl w:val="0566939A"/>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16" w15:restartNumberingAfterBreak="0">
    <w:nsid w:val="367604E9"/>
    <w:multiLevelType w:val="hybridMultilevel"/>
    <w:tmpl w:val="03E4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958D4"/>
    <w:multiLevelType w:val="hybridMultilevel"/>
    <w:tmpl w:val="29AE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8947FD"/>
    <w:multiLevelType w:val="multilevel"/>
    <w:tmpl w:val="0116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12706"/>
    <w:multiLevelType w:val="hybridMultilevel"/>
    <w:tmpl w:val="03D2FDFA"/>
    <w:lvl w:ilvl="0" w:tplc="A094E72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7CCE4952">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2336F"/>
    <w:multiLevelType w:val="multilevel"/>
    <w:tmpl w:val="EE9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77FBC"/>
    <w:multiLevelType w:val="hybridMultilevel"/>
    <w:tmpl w:val="49ACD4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C3589A"/>
    <w:multiLevelType w:val="multilevel"/>
    <w:tmpl w:val="AB00B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1432C9"/>
    <w:multiLevelType w:val="hybridMultilevel"/>
    <w:tmpl w:val="5CF0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162BE"/>
    <w:multiLevelType w:val="multilevel"/>
    <w:tmpl w:val="9CB4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E0AC9"/>
    <w:multiLevelType w:val="multilevel"/>
    <w:tmpl w:val="0A6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BD008D"/>
    <w:multiLevelType w:val="hybridMultilevel"/>
    <w:tmpl w:val="83EE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B86285"/>
    <w:multiLevelType w:val="hybridMultilevel"/>
    <w:tmpl w:val="CB92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39105D"/>
    <w:multiLevelType w:val="multilevel"/>
    <w:tmpl w:val="C32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D87C2A"/>
    <w:multiLevelType w:val="hybridMultilevel"/>
    <w:tmpl w:val="950EA4FE"/>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30" w15:restartNumberingAfterBreak="0">
    <w:nsid w:val="774C74AB"/>
    <w:multiLevelType w:val="multilevel"/>
    <w:tmpl w:val="0BEA6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A5098E"/>
    <w:multiLevelType w:val="multilevel"/>
    <w:tmpl w:val="967EFE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2" w15:restartNumberingAfterBreak="0">
    <w:nsid w:val="7F7F798F"/>
    <w:multiLevelType w:val="hybridMultilevel"/>
    <w:tmpl w:val="7DA0E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8315CF"/>
    <w:multiLevelType w:val="hybridMultilevel"/>
    <w:tmpl w:val="B8D434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464818">
    <w:abstractNumId w:val="25"/>
  </w:num>
  <w:num w:numId="2" w16cid:durableId="632565788">
    <w:abstractNumId w:val="28"/>
  </w:num>
  <w:num w:numId="3" w16cid:durableId="634676481">
    <w:abstractNumId w:val="24"/>
  </w:num>
  <w:num w:numId="4" w16cid:durableId="750392965">
    <w:abstractNumId w:val="20"/>
  </w:num>
  <w:num w:numId="5" w16cid:durableId="392853969">
    <w:abstractNumId w:val="2"/>
  </w:num>
  <w:num w:numId="6" w16cid:durableId="1256327141">
    <w:abstractNumId w:val="7"/>
  </w:num>
  <w:num w:numId="7" w16cid:durableId="397368253">
    <w:abstractNumId w:val="27"/>
  </w:num>
  <w:num w:numId="8" w16cid:durableId="884944734">
    <w:abstractNumId w:val="14"/>
  </w:num>
  <w:num w:numId="9" w16cid:durableId="750614531">
    <w:abstractNumId w:val="6"/>
  </w:num>
  <w:num w:numId="10" w16cid:durableId="2016492772">
    <w:abstractNumId w:val="22"/>
  </w:num>
  <w:num w:numId="11" w16cid:durableId="100536501">
    <w:abstractNumId w:val="3"/>
  </w:num>
  <w:num w:numId="12" w16cid:durableId="1772050703">
    <w:abstractNumId w:val="18"/>
  </w:num>
  <w:num w:numId="13" w16cid:durableId="1289167904">
    <w:abstractNumId w:val="30"/>
  </w:num>
  <w:num w:numId="14" w16cid:durableId="1260333135">
    <w:abstractNumId w:val="0"/>
  </w:num>
  <w:num w:numId="15" w16cid:durableId="1500775834">
    <w:abstractNumId w:val="4"/>
  </w:num>
  <w:num w:numId="16" w16cid:durableId="1238976645">
    <w:abstractNumId w:val="9"/>
  </w:num>
  <w:num w:numId="17" w16cid:durableId="1647051019">
    <w:abstractNumId w:val="13"/>
  </w:num>
  <w:num w:numId="18" w16cid:durableId="883562696">
    <w:abstractNumId w:val="15"/>
  </w:num>
  <w:num w:numId="19" w16cid:durableId="279722868">
    <w:abstractNumId w:val="5"/>
  </w:num>
  <w:num w:numId="20" w16cid:durableId="693069111">
    <w:abstractNumId w:val="26"/>
  </w:num>
  <w:num w:numId="21" w16cid:durableId="1635139528">
    <w:abstractNumId w:val="11"/>
  </w:num>
  <w:num w:numId="22" w16cid:durableId="600844565">
    <w:abstractNumId w:val="21"/>
  </w:num>
  <w:num w:numId="23" w16cid:durableId="605692422">
    <w:abstractNumId w:val="16"/>
  </w:num>
  <w:num w:numId="24" w16cid:durableId="1745642633">
    <w:abstractNumId w:val="12"/>
  </w:num>
  <w:num w:numId="25" w16cid:durableId="1236742082">
    <w:abstractNumId w:val="1"/>
  </w:num>
  <w:num w:numId="26" w16cid:durableId="268899787">
    <w:abstractNumId w:val="31"/>
  </w:num>
  <w:num w:numId="27" w16cid:durableId="486673187">
    <w:abstractNumId w:val="10"/>
  </w:num>
  <w:num w:numId="28" w16cid:durableId="902448625">
    <w:abstractNumId w:val="23"/>
  </w:num>
  <w:num w:numId="29" w16cid:durableId="1317301737">
    <w:abstractNumId w:val="33"/>
  </w:num>
  <w:num w:numId="30" w16cid:durableId="1700232230">
    <w:abstractNumId w:val="29"/>
  </w:num>
  <w:num w:numId="31" w16cid:durableId="643853164">
    <w:abstractNumId w:val="17"/>
  </w:num>
  <w:num w:numId="32" w16cid:durableId="1668092970">
    <w:abstractNumId w:val="32"/>
  </w:num>
  <w:num w:numId="33" w16cid:durableId="1200238582">
    <w:abstractNumId w:val="8"/>
  </w:num>
  <w:num w:numId="34" w16cid:durableId="2493864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CB"/>
    <w:rsid w:val="000078EB"/>
    <w:rsid w:val="0001363D"/>
    <w:rsid w:val="00020694"/>
    <w:rsid w:val="00020CAD"/>
    <w:rsid w:val="00026700"/>
    <w:rsid w:val="00061742"/>
    <w:rsid w:val="000638B6"/>
    <w:rsid w:val="000A1BF7"/>
    <w:rsid w:val="000B61B9"/>
    <w:rsid w:val="000D56CE"/>
    <w:rsid w:val="000D6F2B"/>
    <w:rsid w:val="000E0307"/>
    <w:rsid w:val="000E507B"/>
    <w:rsid w:val="000F18FC"/>
    <w:rsid w:val="000F30CF"/>
    <w:rsid w:val="00120E44"/>
    <w:rsid w:val="00133BBE"/>
    <w:rsid w:val="00141A73"/>
    <w:rsid w:val="00142595"/>
    <w:rsid w:val="00172434"/>
    <w:rsid w:val="001A10C0"/>
    <w:rsid w:val="001B5AC4"/>
    <w:rsid w:val="001B5C44"/>
    <w:rsid w:val="001F1965"/>
    <w:rsid w:val="0023004F"/>
    <w:rsid w:val="00260FB1"/>
    <w:rsid w:val="00267A77"/>
    <w:rsid w:val="00276E27"/>
    <w:rsid w:val="002860AA"/>
    <w:rsid w:val="002872DD"/>
    <w:rsid w:val="00292969"/>
    <w:rsid w:val="002D752B"/>
    <w:rsid w:val="003221DF"/>
    <w:rsid w:val="003539D9"/>
    <w:rsid w:val="0036496D"/>
    <w:rsid w:val="00391A02"/>
    <w:rsid w:val="003922C4"/>
    <w:rsid w:val="00401D35"/>
    <w:rsid w:val="0041045F"/>
    <w:rsid w:val="00430C93"/>
    <w:rsid w:val="00461C9C"/>
    <w:rsid w:val="004B19D2"/>
    <w:rsid w:val="004C7B79"/>
    <w:rsid w:val="004D33A0"/>
    <w:rsid w:val="004D5D6C"/>
    <w:rsid w:val="005239EC"/>
    <w:rsid w:val="005338B0"/>
    <w:rsid w:val="00550E90"/>
    <w:rsid w:val="00560A0B"/>
    <w:rsid w:val="00590C1D"/>
    <w:rsid w:val="00592B5A"/>
    <w:rsid w:val="00595ADF"/>
    <w:rsid w:val="005A6F32"/>
    <w:rsid w:val="0064114D"/>
    <w:rsid w:val="0064254C"/>
    <w:rsid w:val="00655585"/>
    <w:rsid w:val="00660873"/>
    <w:rsid w:val="00674080"/>
    <w:rsid w:val="00693AAF"/>
    <w:rsid w:val="006B4C12"/>
    <w:rsid w:val="006C60F0"/>
    <w:rsid w:val="006C6634"/>
    <w:rsid w:val="00717007"/>
    <w:rsid w:val="0073014C"/>
    <w:rsid w:val="007325BE"/>
    <w:rsid w:val="0075659E"/>
    <w:rsid w:val="007837CB"/>
    <w:rsid w:val="007968D9"/>
    <w:rsid w:val="007A6081"/>
    <w:rsid w:val="007E0E5B"/>
    <w:rsid w:val="007F56C9"/>
    <w:rsid w:val="00851DBD"/>
    <w:rsid w:val="00852099"/>
    <w:rsid w:val="0087276C"/>
    <w:rsid w:val="00875DF6"/>
    <w:rsid w:val="008B06A1"/>
    <w:rsid w:val="008B0B91"/>
    <w:rsid w:val="008C24B7"/>
    <w:rsid w:val="008C3F9E"/>
    <w:rsid w:val="008D0DF9"/>
    <w:rsid w:val="00993B20"/>
    <w:rsid w:val="009A62F3"/>
    <w:rsid w:val="009A66BF"/>
    <w:rsid w:val="009B3EA7"/>
    <w:rsid w:val="009C1D44"/>
    <w:rsid w:val="009C3A78"/>
    <w:rsid w:val="009D1FDD"/>
    <w:rsid w:val="009D3F9C"/>
    <w:rsid w:val="00A04054"/>
    <w:rsid w:val="00A35187"/>
    <w:rsid w:val="00A35265"/>
    <w:rsid w:val="00A40BF8"/>
    <w:rsid w:val="00A42AB7"/>
    <w:rsid w:val="00A4568A"/>
    <w:rsid w:val="00A57648"/>
    <w:rsid w:val="00A90435"/>
    <w:rsid w:val="00AA677F"/>
    <w:rsid w:val="00AC6898"/>
    <w:rsid w:val="00B32799"/>
    <w:rsid w:val="00B46F3C"/>
    <w:rsid w:val="00B65BBB"/>
    <w:rsid w:val="00B67F87"/>
    <w:rsid w:val="00B96728"/>
    <w:rsid w:val="00C60EEF"/>
    <w:rsid w:val="00C767CF"/>
    <w:rsid w:val="00CB06CB"/>
    <w:rsid w:val="00CE19E6"/>
    <w:rsid w:val="00D2066B"/>
    <w:rsid w:val="00D276D2"/>
    <w:rsid w:val="00D7214C"/>
    <w:rsid w:val="00D7271A"/>
    <w:rsid w:val="00D806C0"/>
    <w:rsid w:val="00DF0D05"/>
    <w:rsid w:val="00E0288C"/>
    <w:rsid w:val="00E20F64"/>
    <w:rsid w:val="00E3384D"/>
    <w:rsid w:val="00E470D1"/>
    <w:rsid w:val="00E67BBE"/>
    <w:rsid w:val="00E85E31"/>
    <w:rsid w:val="00EB3F31"/>
    <w:rsid w:val="00ED0A84"/>
    <w:rsid w:val="00F11399"/>
    <w:rsid w:val="00F12234"/>
    <w:rsid w:val="00F27B35"/>
    <w:rsid w:val="00FF193A"/>
    <w:rsid w:val="00FF5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81ED7"/>
  <w15:chartTrackingRefBased/>
  <w15:docId w15:val="{FC02E120-5EDB-4AB6-8DDC-B94A304C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25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DF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0DF9"/>
    <w:rPr>
      <w:b/>
      <w:bCs/>
    </w:rPr>
  </w:style>
  <w:style w:type="paragraph" w:styleId="NormalWeb">
    <w:name w:val="Normal (Web)"/>
    <w:basedOn w:val="Normal"/>
    <w:uiPriority w:val="99"/>
    <w:unhideWhenUsed/>
    <w:rsid w:val="008D0DF9"/>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6CE"/>
    <w:pPr>
      <w:ind w:left="720"/>
      <w:contextualSpacing/>
    </w:pPr>
  </w:style>
  <w:style w:type="character" w:styleId="Hyperlink">
    <w:name w:val="Hyperlink"/>
    <w:basedOn w:val="DefaultParagraphFont"/>
    <w:uiPriority w:val="99"/>
    <w:unhideWhenUsed/>
    <w:rsid w:val="00590C1D"/>
    <w:rPr>
      <w:color w:val="0563C1" w:themeColor="hyperlink"/>
      <w:u w:val="single"/>
    </w:rPr>
  </w:style>
  <w:style w:type="paragraph" w:customStyle="1" w:styleId="legclearfix1">
    <w:name w:val="legclearfix1"/>
    <w:basedOn w:val="Normal"/>
    <w:rsid w:val="007968D9"/>
    <w:pPr>
      <w:shd w:val="clear" w:color="auto" w:fill="FFFFFF"/>
      <w:spacing w:after="120" w:line="240" w:lineRule="auto"/>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7968D9"/>
    <w:rPr>
      <w:vanish w:val="0"/>
      <w:webHidden w:val="0"/>
      <w:specVanish w:val="0"/>
    </w:rPr>
  </w:style>
  <w:style w:type="character" w:styleId="CommentReference">
    <w:name w:val="annotation reference"/>
    <w:basedOn w:val="DefaultParagraphFont"/>
    <w:uiPriority w:val="99"/>
    <w:semiHidden/>
    <w:unhideWhenUsed/>
    <w:rsid w:val="0064254C"/>
    <w:rPr>
      <w:sz w:val="16"/>
      <w:szCs w:val="16"/>
    </w:rPr>
  </w:style>
  <w:style w:type="paragraph" w:styleId="CommentText">
    <w:name w:val="annotation text"/>
    <w:basedOn w:val="Normal"/>
    <w:link w:val="CommentTextChar"/>
    <w:uiPriority w:val="99"/>
    <w:unhideWhenUsed/>
    <w:rsid w:val="0064254C"/>
    <w:pPr>
      <w:spacing w:line="240" w:lineRule="auto"/>
    </w:pPr>
    <w:rPr>
      <w:rFonts w:eastAsiaTheme="minorEastAsia" w:cs="Times New Roman"/>
      <w:sz w:val="20"/>
      <w:szCs w:val="20"/>
      <w:lang w:eastAsia="en-GB"/>
    </w:rPr>
  </w:style>
  <w:style w:type="character" w:customStyle="1" w:styleId="CommentTextChar">
    <w:name w:val="Comment Text Char"/>
    <w:basedOn w:val="DefaultParagraphFont"/>
    <w:link w:val="CommentText"/>
    <w:uiPriority w:val="99"/>
    <w:rsid w:val="0064254C"/>
    <w:rPr>
      <w:rFonts w:eastAsiaTheme="minorEastAsia" w:cs="Times New Roman"/>
      <w:sz w:val="20"/>
      <w:szCs w:val="20"/>
      <w:lang w:eastAsia="en-GB"/>
    </w:rPr>
  </w:style>
  <w:style w:type="paragraph" w:styleId="BalloonText">
    <w:name w:val="Balloon Text"/>
    <w:basedOn w:val="Normal"/>
    <w:link w:val="BalloonTextChar"/>
    <w:uiPriority w:val="99"/>
    <w:semiHidden/>
    <w:unhideWhenUsed/>
    <w:rsid w:val="0064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4C"/>
    <w:rPr>
      <w:rFonts w:ascii="Segoe UI" w:hAnsi="Segoe UI" w:cs="Segoe UI"/>
      <w:sz w:val="18"/>
      <w:szCs w:val="18"/>
    </w:rPr>
  </w:style>
  <w:style w:type="character" w:customStyle="1" w:styleId="Heading3Char">
    <w:name w:val="Heading 3 Char"/>
    <w:basedOn w:val="DefaultParagraphFont"/>
    <w:link w:val="Heading3"/>
    <w:uiPriority w:val="9"/>
    <w:rsid w:val="0064254C"/>
    <w:rPr>
      <w:rFonts w:ascii="Times New Roman" w:eastAsia="Times New Roman" w:hAnsi="Times New Roman" w:cs="Times New Roman"/>
      <w:b/>
      <w:bCs/>
      <w:sz w:val="27"/>
      <w:szCs w:val="27"/>
      <w:lang w:eastAsia="en-GB"/>
    </w:rPr>
  </w:style>
  <w:style w:type="table" w:styleId="TableGrid">
    <w:name w:val="Table Grid"/>
    <w:basedOn w:val="TableNormal"/>
    <w:uiPriority w:val="39"/>
    <w:rsid w:val="00430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7648"/>
    <w:pPr>
      <w:widowControl w:val="0"/>
      <w:autoSpaceDE w:val="0"/>
      <w:autoSpaceDN w:val="0"/>
      <w:spacing w:after="0" w:line="240" w:lineRule="auto"/>
    </w:pPr>
    <w:rPr>
      <w:rFonts w:ascii="Tahoma" w:eastAsia="Tahoma" w:hAnsi="Tahoma" w:cs="Tahoma"/>
      <w:lang w:eastAsia="en-GB" w:bidi="en-GB"/>
    </w:rPr>
  </w:style>
  <w:style w:type="character" w:customStyle="1" w:styleId="BodyTextChar">
    <w:name w:val="Body Text Char"/>
    <w:basedOn w:val="DefaultParagraphFont"/>
    <w:link w:val="BodyText"/>
    <w:uiPriority w:val="1"/>
    <w:rsid w:val="00A57648"/>
    <w:rPr>
      <w:rFonts w:ascii="Tahoma" w:eastAsia="Tahoma" w:hAnsi="Tahoma" w:cs="Tahoma"/>
      <w:lang w:eastAsia="en-GB" w:bidi="en-GB"/>
    </w:rPr>
  </w:style>
  <w:style w:type="paragraph" w:styleId="FootnoteText">
    <w:name w:val="footnote text"/>
    <w:basedOn w:val="Normal"/>
    <w:link w:val="FootnoteTextChar"/>
    <w:uiPriority w:val="99"/>
    <w:semiHidden/>
    <w:unhideWhenUsed/>
    <w:rsid w:val="00A57648"/>
    <w:pPr>
      <w:widowControl w:val="0"/>
      <w:autoSpaceDE w:val="0"/>
      <w:autoSpaceDN w:val="0"/>
      <w:spacing w:after="0" w:line="240" w:lineRule="auto"/>
    </w:pPr>
    <w:rPr>
      <w:rFonts w:ascii="Tahoma" w:eastAsia="Tahoma" w:hAnsi="Tahoma" w:cs="Tahoma"/>
      <w:sz w:val="20"/>
      <w:szCs w:val="20"/>
      <w:lang w:eastAsia="en-GB" w:bidi="en-GB"/>
    </w:rPr>
  </w:style>
  <w:style w:type="character" w:customStyle="1" w:styleId="FootnoteTextChar">
    <w:name w:val="Footnote Text Char"/>
    <w:basedOn w:val="DefaultParagraphFont"/>
    <w:link w:val="FootnoteText"/>
    <w:uiPriority w:val="99"/>
    <w:semiHidden/>
    <w:rsid w:val="00A57648"/>
    <w:rPr>
      <w:rFonts w:ascii="Tahoma" w:eastAsia="Tahoma" w:hAnsi="Tahoma" w:cs="Tahoma"/>
      <w:sz w:val="20"/>
      <w:szCs w:val="20"/>
      <w:lang w:eastAsia="en-GB" w:bidi="en-GB"/>
    </w:rPr>
  </w:style>
  <w:style w:type="character" w:styleId="FootnoteReference">
    <w:name w:val="footnote reference"/>
    <w:basedOn w:val="DefaultParagraphFont"/>
    <w:uiPriority w:val="99"/>
    <w:semiHidden/>
    <w:unhideWhenUsed/>
    <w:rsid w:val="00A57648"/>
    <w:rPr>
      <w:vertAlign w:val="superscript"/>
    </w:rPr>
  </w:style>
  <w:style w:type="character" w:styleId="FollowedHyperlink">
    <w:name w:val="FollowedHyperlink"/>
    <w:basedOn w:val="DefaultParagraphFont"/>
    <w:uiPriority w:val="99"/>
    <w:semiHidden/>
    <w:unhideWhenUsed/>
    <w:rsid w:val="00E67BB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B5C44"/>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1B5C44"/>
    <w:rPr>
      <w:rFonts w:eastAsiaTheme="minorEastAsia" w:cs="Times New Roman"/>
      <w:b/>
      <w:bCs/>
      <w:sz w:val="20"/>
      <w:szCs w:val="20"/>
      <w:lang w:eastAsia="en-GB"/>
    </w:rPr>
  </w:style>
  <w:style w:type="character" w:styleId="UnresolvedMention">
    <w:name w:val="Unresolved Mention"/>
    <w:basedOn w:val="DefaultParagraphFont"/>
    <w:uiPriority w:val="99"/>
    <w:semiHidden/>
    <w:unhideWhenUsed/>
    <w:rsid w:val="00B32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2356">
      <w:bodyDiv w:val="1"/>
      <w:marLeft w:val="0"/>
      <w:marRight w:val="0"/>
      <w:marTop w:val="0"/>
      <w:marBottom w:val="0"/>
      <w:divBdr>
        <w:top w:val="none" w:sz="0" w:space="0" w:color="auto"/>
        <w:left w:val="none" w:sz="0" w:space="0" w:color="auto"/>
        <w:bottom w:val="none" w:sz="0" w:space="0" w:color="auto"/>
        <w:right w:val="none" w:sz="0" w:space="0" w:color="auto"/>
      </w:divBdr>
      <w:divsChild>
        <w:div w:id="1414930615">
          <w:marLeft w:val="0"/>
          <w:marRight w:val="0"/>
          <w:marTop w:val="0"/>
          <w:marBottom w:val="0"/>
          <w:divBdr>
            <w:top w:val="none" w:sz="0" w:space="0" w:color="auto"/>
            <w:left w:val="none" w:sz="0" w:space="0" w:color="auto"/>
            <w:bottom w:val="none" w:sz="0" w:space="0" w:color="auto"/>
            <w:right w:val="none" w:sz="0" w:space="0" w:color="auto"/>
          </w:divBdr>
          <w:divsChild>
            <w:div w:id="650910921">
              <w:marLeft w:val="0"/>
              <w:marRight w:val="0"/>
              <w:marTop w:val="0"/>
              <w:marBottom w:val="0"/>
              <w:divBdr>
                <w:top w:val="none" w:sz="0" w:space="0" w:color="auto"/>
                <w:left w:val="none" w:sz="0" w:space="0" w:color="auto"/>
                <w:bottom w:val="none" w:sz="0" w:space="0" w:color="auto"/>
                <w:right w:val="none" w:sz="0" w:space="0" w:color="auto"/>
              </w:divBdr>
              <w:divsChild>
                <w:div w:id="10544258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07081943">
      <w:bodyDiv w:val="1"/>
      <w:marLeft w:val="0"/>
      <w:marRight w:val="0"/>
      <w:marTop w:val="0"/>
      <w:marBottom w:val="0"/>
      <w:divBdr>
        <w:top w:val="none" w:sz="0" w:space="0" w:color="auto"/>
        <w:left w:val="none" w:sz="0" w:space="0" w:color="auto"/>
        <w:bottom w:val="none" w:sz="0" w:space="0" w:color="auto"/>
        <w:right w:val="none" w:sz="0" w:space="0" w:color="auto"/>
      </w:divBdr>
      <w:divsChild>
        <w:div w:id="1885288199">
          <w:marLeft w:val="0"/>
          <w:marRight w:val="0"/>
          <w:marTop w:val="0"/>
          <w:marBottom w:val="0"/>
          <w:divBdr>
            <w:top w:val="none" w:sz="0" w:space="0" w:color="auto"/>
            <w:left w:val="none" w:sz="0" w:space="0" w:color="auto"/>
            <w:bottom w:val="none" w:sz="0" w:space="0" w:color="auto"/>
            <w:right w:val="none" w:sz="0" w:space="0" w:color="auto"/>
          </w:divBdr>
          <w:divsChild>
            <w:div w:id="1274632661">
              <w:marLeft w:val="0"/>
              <w:marRight w:val="0"/>
              <w:marTop w:val="0"/>
              <w:marBottom w:val="0"/>
              <w:divBdr>
                <w:top w:val="none" w:sz="0" w:space="0" w:color="auto"/>
                <w:left w:val="none" w:sz="0" w:space="0" w:color="auto"/>
                <w:bottom w:val="none" w:sz="0" w:space="0" w:color="auto"/>
                <w:right w:val="none" w:sz="0" w:space="0" w:color="auto"/>
              </w:divBdr>
              <w:divsChild>
                <w:div w:id="17290638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47646277">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0"/>
          <w:marRight w:val="0"/>
          <w:marTop w:val="0"/>
          <w:marBottom w:val="0"/>
          <w:divBdr>
            <w:top w:val="none" w:sz="0" w:space="0" w:color="auto"/>
            <w:left w:val="none" w:sz="0" w:space="0" w:color="auto"/>
            <w:bottom w:val="none" w:sz="0" w:space="0" w:color="auto"/>
            <w:right w:val="none" w:sz="0" w:space="0" w:color="auto"/>
          </w:divBdr>
          <w:divsChild>
            <w:div w:id="1835484443">
              <w:marLeft w:val="0"/>
              <w:marRight w:val="0"/>
              <w:marTop w:val="0"/>
              <w:marBottom w:val="0"/>
              <w:divBdr>
                <w:top w:val="none" w:sz="0" w:space="0" w:color="auto"/>
                <w:left w:val="none" w:sz="0" w:space="0" w:color="auto"/>
                <w:bottom w:val="none" w:sz="0" w:space="0" w:color="auto"/>
                <w:right w:val="none" w:sz="0" w:space="0" w:color="auto"/>
              </w:divBdr>
              <w:divsChild>
                <w:div w:id="17396647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94514362">
      <w:bodyDiv w:val="1"/>
      <w:marLeft w:val="0"/>
      <w:marRight w:val="0"/>
      <w:marTop w:val="0"/>
      <w:marBottom w:val="0"/>
      <w:divBdr>
        <w:top w:val="none" w:sz="0" w:space="0" w:color="auto"/>
        <w:left w:val="none" w:sz="0" w:space="0" w:color="auto"/>
        <w:bottom w:val="none" w:sz="0" w:space="0" w:color="auto"/>
        <w:right w:val="none" w:sz="0" w:space="0" w:color="auto"/>
      </w:divBdr>
      <w:divsChild>
        <w:div w:id="1350375751">
          <w:marLeft w:val="0"/>
          <w:marRight w:val="0"/>
          <w:marTop w:val="0"/>
          <w:marBottom w:val="0"/>
          <w:divBdr>
            <w:top w:val="none" w:sz="0" w:space="0" w:color="auto"/>
            <w:left w:val="none" w:sz="0" w:space="0" w:color="auto"/>
            <w:bottom w:val="none" w:sz="0" w:space="0" w:color="auto"/>
            <w:right w:val="none" w:sz="0" w:space="0" w:color="auto"/>
          </w:divBdr>
          <w:divsChild>
            <w:div w:id="8987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29692">
      <w:bodyDiv w:val="1"/>
      <w:marLeft w:val="0"/>
      <w:marRight w:val="0"/>
      <w:marTop w:val="0"/>
      <w:marBottom w:val="0"/>
      <w:divBdr>
        <w:top w:val="none" w:sz="0" w:space="0" w:color="auto"/>
        <w:left w:val="none" w:sz="0" w:space="0" w:color="auto"/>
        <w:bottom w:val="none" w:sz="0" w:space="0" w:color="auto"/>
        <w:right w:val="none" w:sz="0" w:space="0" w:color="auto"/>
      </w:divBdr>
      <w:divsChild>
        <w:div w:id="2069498375">
          <w:marLeft w:val="0"/>
          <w:marRight w:val="0"/>
          <w:marTop w:val="0"/>
          <w:marBottom w:val="0"/>
          <w:divBdr>
            <w:top w:val="none" w:sz="0" w:space="0" w:color="auto"/>
            <w:left w:val="none" w:sz="0" w:space="0" w:color="auto"/>
            <w:bottom w:val="none" w:sz="0" w:space="0" w:color="auto"/>
            <w:right w:val="none" w:sz="0" w:space="0" w:color="auto"/>
          </w:divBdr>
        </w:div>
      </w:divsChild>
    </w:div>
    <w:div w:id="1101023512">
      <w:bodyDiv w:val="1"/>
      <w:marLeft w:val="0"/>
      <w:marRight w:val="0"/>
      <w:marTop w:val="0"/>
      <w:marBottom w:val="0"/>
      <w:divBdr>
        <w:top w:val="none" w:sz="0" w:space="0" w:color="auto"/>
        <w:left w:val="none" w:sz="0" w:space="0" w:color="auto"/>
        <w:bottom w:val="none" w:sz="0" w:space="0" w:color="auto"/>
        <w:right w:val="none" w:sz="0" w:space="0" w:color="auto"/>
      </w:divBdr>
      <w:divsChild>
        <w:div w:id="1765492913">
          <w:marLeft w:val="0"/>
          <w:marRight w:val="0"/>
          <w:marTop w:val="0"/>
          <w:marBottom w:val="0"/>
          <w:divBdr>
            <w:top w:val="none" w:sz="0" w:space="0" w:color="auto"/>
            <w:left w:val="none" w:sz="0" w:space="0" w:color="auto"/>
            <w:bottom w:val="none" w:sz="0" w:space="0" w:color="auto"/>
            <w:right w:val="none" w:sz="0" w:space="0" w:color="auto"/>
          </w:divBdr>
        </w:div>
      </w:divsChild>
    </w:div>
    <w:div w:id="1186361987">
      <w:bodyDiv w:val="1"/>
      <w:marLeft w:val="0"/>
      <w:marRight w:val="0"/>
      <w:marTop w:val="0"/>
      <w:marBottom w:val="0"/>
      <w:divBdr>
        <w:top w:val="none" w:sz="0" w:space="0" w:color="auto"/>
        <w:left w:val="none" w:sz="0" w:space="0" w:color="auto"/>
        <w:bottom w:val="none" w:sz="0" w:space="0" w:color="auto"/>
        <w:right w:val="none" w:sz="0" w:space="0" w:color="auto"/>
      </w:divBdr>
      <w:divsChild>
        <w:div w:id="941642970">
          <w:marLeft w:val="0"/>
          <w:marRight w:val="0"/>
          <w:marTop w:val="0"/>
          <w:marBottom w:val="0"/>
          <w:divBdr>
            <w:top w:val="none" w:sz="0" w:space="0" w:color="auto"/>
            <w:left w:val="none" w:sz="0" w:space="0" w:color="auto"/>
            <w:bottom w:val="none" w:sz="0" w:space="0" w:color="auto"/>
            <w:right w:val="none" w:sz="0" w:space="0" w:color="auto"/>
          </w:divBdr>
          <w:divsChild>
            <w:div w:id="2117677528">
              <w:marLeft w:val="0"/>
              <w:marRight w:val="0"/>
              <w:marTop w:val="0"/>
              <w:marBottom w:val="0"/>
              <w:divBdr>
                <w:top w:val="none" w:sz="0" w:space="0" w:color="auto"/>
                <w:left w:val="none" w:sz="0" w:space="0" w:color="auto"/>
                <w:bottom w:val="none" w:sz="0" w:space="0" w:color="auto"/>
                <w:right w:val="none" w:sz="0" w:space="0" w:color="auto"/>
              </w:divBdr>
              <w:divsChild>
                <w:div w:id="2071541390">
                  <w:marLeft w:val="0"/>
                  <w:marRight w:val="0"/>
                  <w:marTop w:val="0"/>
                  <w:marBottom w:val="0"/>
                  <w:divBdr>
                    <w:top w:val="none" w:sz="0" w:space="0" w:color="auto"/>
                    <w:left w:val="none" w:sz="0" w:space="0" w:color="auto"/>
                    <w:bottom w:val="none" w:sz="0" w:space="0" w:color="auto"/>
                    <w:right w:val="none" w:sz="0" w:space="0" w:color="auto"/>
                  </w:divBdr>
                  <w:divsChild>
                    <w:div w:id="1105420745">
                      <w:marLeft w:val="0"/>
                      <w:marRight w:val="0"/>
                      <w:marTop w:val="0"/>
                      <w:marBottom w:val="0"/>
                      <w:divBdr>
                        <w:top w:val="none" w:sz="0" w:space="0" w:color="auto"/>
                        <w:left w:val="none" w:sz="0" w:space="0" w:color="auto"/>
                        <w:bottom w:val="none" w:sz="0" w:space="0" w:color="auto"/>
                        <w:right w:val="none" w:sz="0" w:space="0" w:color="auto"/>
                      </w:divBdr>
                      <w:divsChild>
                        <w:div w:id="1098716626">
                          <w:marLeft w:val="0"/>
                          <w:marRight w:val="0"/>
                          <w:marTop w:val="0"/>
                          <w:marBottom w:val="0"/>
                          <w:divBdr>
                            <w:top w:val="none" w:sz="0" w:space="0" w:color="auto"/>
                            <w:left w:val="none" w:sz="0" w:space="0" w:color="auto"/>
                            <w:bottom w:val="none" w:sz="0" w:space="0" w:color="auto"/>
                            <w:right w:val="none" w:sz="0" w:space="0" w:color="auto"/>
                          </w:divBdr>
                        </w:div>
                        <w:div w:id="587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302667">
      <w:bodyDiv w:val="1"/>
      <w:marLeft w:val="0"/>
      <w:marRight w:val="0"/>
      <w:marTop w:val="0"/>
      <w:marBottom w:val="0"/>
      <w:divBdr>
        <w:top w:val="none" w:sz="0" w:space="0" w:color="auto"/>
        <w:left w:val="none" w:sz="0" w:space="0" w:color="auto"/>
        <w:bottom w:val="none" w:sz="0" w:space="0" w:color="auto"/>
        <w:right w:val="none" w:sz="0" w:space="0" w:color="auto"/>
      </w:divBdr>
      <w:divsChild>
        <w:div w:id="1152334547">
          <w:marLeft w:val="0"/>
          <w:marRight w:val="0"/>
          <w:marTop w:val="0"/>
          <w:marBottom w:val="0"/>
          <w:divBdr>
            <w:top w:val="none" w:sz="0" w:space="0" w:color="auto"/>
            <w:left w:val="none" w:sz="0" w:space="0" w:color="auto"/>
            <w:bottom w:val="none" w:sz="0" w:space="0" w:color="auto"/>
            <w:right w:val="none" w:sz="0" w:space="0" w:color="auto"/>
          </w:divBdr>
          <w:divsChild>
            <w:div w:id="1698778429">
              <w:marLeft w:val="0"/>
              <w:marRight w:val="0"/>
              <w:marTop w:val="0"/>
              <w:marBottom w:val="0"/>
              <w:divBdr>
                <w:top w:val="none" w:sz="0" w:space="0" w:color="auto"/>
                <w:left w:val="none" w:sz="0" w:space="0" w:color="auto"/>
                <w:bottom w:val="none" w:sz="0" w:space="0" w:color="auto"/>
                <w:right w:val="none" w:sz="0" w:space="0" w:color="auto"/>
              </w:divBdr>
              <w:divsChild>
                <w:div w:id="295378605">
                  <w:marLeft w:val="0"/>
                  <w:marRight w:val="0"/>
                  <w:marTop w:val="0"/>
                  <w:marBottom w:val="0"/>
                  <w:divBdr>
                    <w:top w:val="none" w:sz="0" w:space="0" w:color="auto"/>
                    <w:left w:val="none" w:sz="0" w:space="0" w:color="auto"/>
                    <w:bottom w:val="none" w:sz="0" w:space="0" w:color="auto"/>
                    <w:right w:val="none" w:sz="0" w:space="0" w:color="auto"/>
                  </w:divBdr>
                  <w:divsChild>
                    <w:div w:id="1178037219">
                      <w:marLeft w:val="0"/>
                      <w:marRight w:val="0"/>
                      <w:marTop w:val="0"/>
                      <w:marBottom w:val="0"/>
                      <w:divBdr>
                        <w:top w:val="none" w:sz="0" w:space="0" w:color="auto"/>
                        <w:left w:val="none" w:sz="0" w:space="0" w:color="auto"/>
                        <w:bottom w:val="none" w:sz="0" w:space="0" w:color="auto"/>
                        <w:right w:val="none" w:sz="0" w:space="0" w:color="auto"/>
                      </w:divBdr>
                      <w:divsChild>
                        <w:div w:id="395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585349">
      <w:bodyDiv w:val="1"/>
      <w:marLeft w:val="0"/>
      <w:marRight w:val="0"/>
      <w:marTop w:val="0"/>
      <w:marBottom w:val="0"/>
      <w:divBdr>
        <w:top w:val="none" w:sz="0" w:space="0" w:color="auto"/>
        <w:left w:val="none" w:sz="0" w:space="0" w:color="auto"/>
        <w:bottom w:val="none" w:sz="0" w:space="0" w:color="auto"/>
        <w:right w:val="none" w:sz="0" w:space="0" w:color="auto"/>
      </w:divBdr>
      <w:divsChild>
        <w:div w:id="134808785">
          <w:marLeft w:val="0"/>
          <w:marRight w:val="0"/>
          <w:marTop w:val="0"/>
          <w:marBottom w:val="0"/>
          <w:divBdr>
            <w:top w:val="none" w:sz="0" w:space="0" w:color="auto"/>
            <w:left w:val="none" w:sz="0" w:space="0" w:color="auto"/>
            <w:bottom w:val="none" w:sz="0" w:space="0" w:color="auto"/>
            <w:right w:val="none" w:sz="0" w:space="0" w:color="auto"/>
          </w:divBdr>
          <w:divsChild>
            <w:div w:id="2018922071">
              <w:marLeft w:val="0"/>
              <w:marRight w:val="0"/>
              <w:marTop w:val="0"/>
              <w:marBottom w:val="0"/>
              <w:divBdr>
                <w:top w:val="none" w:sz="0" w:space="0" w:color="auto"/>
                <w:left w:val="none" w:sz="0" w:space="0" w:color="auto"/>
                <w:bottom w:val="none" w:sz="0" w:space="0" w:color="auto"/>
                <w:right w:val="none" w:sz="0" w:space="0" w:color="auto"/>
              </w:divBdr>
              <w:divsChild>
                <w:div w:id="20665608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79109917">
      <w:bodyDiv w:val="1"/>
      <w:marLeft w:val="0"/>
      <w:marRight w:val="0"/>
      <w:marTop w:val="0"/>
      <w:marBottom w:val="0"/>
      <w:divBdr>
        <w:top w:val="none" w:sz="0" w:space="0" w:color="auto"/>
        <w:left w:val="none" w:sz="0" w:space="0" w:color="auto"/>
        <w:bottom w:val="none" w:sz="0" w:space="0" w:color="auto"/>
        <w:right w:val="none" w:sz="0" w:space="0" w:color="auto"/>
      </w:divBdr>
      <w:divsChild>
        <w:div w:id="636571569">
          <w:marLeft w:val="0"/>
          <w:marRight w:val="0"/>
          <w:marTop w:val="0"/>
          <w:marBottom w:val="0"/>
          <w:divBdr>
            <w:top w:val="none" w:sz="0" w:space="0" w:color="auto"/>
            <w:left w:val="none" w:sz="0" w:space="0" w:color="auto"/>
            <w:bottom w:val="none" w:sz="0" w:space="0" w:color="auto"/>
            <w:right w:val="none" w:sz="0" w:space="0" w:color="auto"/>
          </w:divBdr>
          <w:divsChild>
            <w:div w:id="2131701427">
              <w:marLeft w:val="0"/>
              <w:marRight w:val="0"/>
              <w:marTop w:val="0"/>
              <w:marBottom w:val="0"/>
              <w:divBdr>
                <w:top w:val="none" w:sz="0" w:space="0" w:color="auto"/>
                <w:left w:val="none" w:sz="0" w:space="0" w:color="auto"/>
                <w:bottom w:val="none" w:sz="0" w:space="0" w:color="auto"/>
                <w:right w:val="none" w:sz="0" w:space="0" w:color="auto"/>
              </w:divBdr>
              <w:divsChild>
                <w:div w:id="705713795">
                  <w:marLeft w:val="0"/>
                  <w:marRight w:val="0"/>
                  <w:marTop w:val="0"/>
                  <w:marBottom w:val="0"/>
                  <w:divBdr>
                    <w:top w:val="none" w:sz="0" w:space="0" w:color="auto"/>
                    <w:left w:val="none" w:sz="0" w:space="0" w:color="auto"/>
                    <w:bottom w:val="none" w:sz="0" w:space="0" w:color="auto"/>
                    <w:right w:val="none" w:sz="0" w:space="0" w:color="auto"/>
                  </w:divBdr>
                  <w:divsChild>
                    <w:div w:id="1166359040">
                      <w:marLeft w:val="0"/>
                      <w:marRight w:val="0"/>
                      <w:marTop w:val="0"/>
                      <w:marBottom w:val="0"/>
                      <w:divBdr>
                        <w:top w:val="none" w:sz="0" w:space="0" w:color="auto"/>
                        <w:left w:val="none" w:sz="0" w:space="0" w:color="auto"/>
                        <w:bottom w:val="none" w:sz="0" w:space="0" w:color="auto"/>
                        <w:right w:val="none" w:sz="0" w:space="0" w:color="auto"/>
                      </w:divBdr>
                      <w:divsChild>
                        <w:div w:id="1366250110">
                          <w:marLeft w:val="0"/>
                          <w:marRight w:val="0"/>
                          <w:marTop w:val="0"/>
                          <w:marBottom w:val="0"/>
                          <w:divBdr>
                            <w:top w:val="none" w:sz="0" w:space="0" w:color="auto"/>
                            <w:left w:val="none" w:sz="0" w:space="0" w:color="auto"/>
                            <w:bottom w:val="none" w:sz="0" w:space="0" w:color="auto"/>
                            <w:right w:val="none" w:sz="0" w:space="0" w:color="auto"/>
                          </w:divBdr>
                          <w:divsChild>
                            <w:div w:id="16057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632859">
      <w:bodyDiv w:val="1"/>
      <w:marLeft w:val="0"/>
      <w:marRight w:val="0"/>
      <w:marTop w:val="0"/>
      <w:marBottom w:val="0"/>
      <w:divBdr>
        <w:top w:val="none" w:sz="0" w:space="0" w:color="auto"/>
        <w:left w:val="none" w:sz="0" w:space="0" w:color="auto"/>
        <w:bottom w:val="none" w:sz="0" w:space="0" w:color="auto"/>
        <w:right w:val="none" w:sz="0" w:space="0" w:color="auto"/>
      </w:divBdr>
      <w:divsChild>
        <w:div w:id="1784299957">
          <w:marLeft w:val="0"/>
          <w:marRight w:val="0"/>
          <w:marTop w:val="0"/>
          <w:marBottom w:val="0"/>
          <w:divBdr>
            <w:top w:val="none" w:sz="0" w:space="0" w:color="auto"/>
            <w:left w:val="none" w:sz="0" w:space="0" w:color="auto"/>
            <w:bottom w:val="none" w:sz="0" w:space="0" w:color="auto"/>
            <w:right w:val="none" w:sz="0" w:space="0" w:color="auto"/>
          </w:divBdr>
        </w:div>
      </w:divsChild>
    </w:div>
    <w:div w:id="1533374505">
      <w:bodyDiv w:val="1"/>
      <w:marLeft w:val="0"/>
      <w:marRight w:val="0"/>
      <w:marTop w:val="0"/>
      <w:marBottom w:val="0"/>
      <w:divBdr>
        <w:top w:val="none" w:sz="0" w:space="0" w:color="auto"/>
        <w:left w:val="none" w:sz="0" w:space="0" w:color="auto"/>
        <w:bottom w:val="none" w:sz="0" w:space="0" w:color="auto"/>
        <w:right w:val="none" w:sz="0" w:space="0" w:color="auto"/>
      </w:divBdr>
      <w:divsChild>
        <w:div w:id="682826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c@dc-pcc.gov.uk" TargetMode="External"/><Relationship Id="rId13" Type="http://schemas.openxmlformats.org/officeDocument/2006/relationships/hyperlink" Target="http://www.devonandcornwall-pcc.gov.uk/information-hub/freedom-of-information/data-protec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evonandcornwall-pcc.gov.uk/information-hub/opcc-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on-cornwall.police.uk/your-right-to-information/data-protection-requests/information-charter-privacy-notice-fair-processing/" TargetMode="External"/><Relationship Id="rId5" Type="http://schemas.openxmlformats.org/officeDocument/2006/relationships/footnotes" Target="footnotes.xml"/><Relationship Id="rId15" Type="http://schemas.openxmlformats.org/officeDocument/2006/relationships/hyperlink" Target="https://ico.org.uk/concerns/" TargetMode="External"/><Relationship Id="rId10" Type="http://schemas.openxmlformats.org/officeDocument/2006/relationships/hyperlink" Target="https://devonandcornwall.s3.amazonaws.com/Documents/Our%20information/Publication%20scheme/Policy%20document%20on%20special%20category%20processing.docx" TargetMode="External"/><Relationship Id="rId4" Type="http://schemas.openxmlformats.org/officeDocument/2006/relationships/webSettings" Target="webSettings.xml"/><Relationship Id="rId9" Type="http://schemas.openxmlformats.org/officeDocument/2006/relationships/hyperlink" Target="http://www.devonandcornwall-pcc.gov.uk/information-hub/freedom-of-information/data-protection/" TargetMode="External"/><Relationship Id="rId14" Type="http://schemas.openxmlformats.org/officeDocument/2006/relationships/hyperlink" Target="http://www.devonandcornwall-pcc.gov.uk/information-hub/freedom-of-information/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13</Pages>
  <Words>3985</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TANNER Eleanor 90526</cp:lastModifiedBy>
  <cp:revision>26</cp:revision>
  <dcterms:created xsi:type="dcterms:W3CDTF">2019-11-07T08:42:00Z</dcterms:created>
  <dcterms:modified xsi:type="dcterms:W3CDTF">2023-04-04T11:08:00Z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2022-10-06T14:55:40Z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9764d180-e8af-4d37-8297-aff003468342</vt:lpwstr>
  </property>
  <property fmtid="{D5CDD505-2E9C-101B-9397-08002B2CF9AE}" pid="8" name="MSIP_Label_ccbfa385-8296-4297-a9ac-837a1833737a_ContentBits">
    <vt:lpwstr>0</vt:lpwstr>
  </property>
</Properties>
</file>